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F798" w14:textId="77777777" w:rsidR="00AA7C4B" w:rsidRDefault="00852F79">
      <w:pPr>
        <w:spacing w:after="18" w:line="259" w:lineRule="auto"/>
        <w:ind w:left="3067" w:firstLine="0"/>
      </w:pPr>
      <w:r>
        <w:rPr>
          <w:noProof/>
        </w:rPr>
        <w:drawing>
          <wp:inline distT="0" distB="0" distL="0" distR="0" wp14:anchorId="572CCC93" wp14:editId="6CB10A34">
            <wp:extent cx="2047367" cy="9048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047367" cy="904875"/>
                    </a:xfrm>
                    <a:prstGeom prst="rect">
                      <a:avLst/>
                    </a:prstGeom>
                  </pic:spPr>
                </pic:pic>
              </a:graphicData>
            </a:graphic>
          </wp:inline>
        </w:drawing>
      </w:r>
    </w:p>
    <w:p w14:paraId="15B843B6" w14:textId="77777777" w:rsidR="00AA7C4B" w:rsidRDefault="00852F79">
      <w:pPr>
        <w:spacing w:after="99" w:line="259" w:lineRule="auto"/>
        <w:ind w:left="0" w:firstLine="0"/>
      </w:pPr>
      <w:r>
        <w:rPr>
          <w:sz w:val="20"/>
        </w:rPr>
        <w:t xml:space="preserve"> </w:t>
      </w:r>
    </w:p>
    <w:p w14:paraId="590A4727" w14:textId="77777777" w:rsidR="00AA7C4B" w:rsidRPr="00194802" w:rsidRDefault="00852F79">
      <w:pPr>
        <w:spacing w:after="0" w:line="259" w:lineRule="auto"/>
        <w:ind w:left="199" w:firstLine="0"/>
        <w:rPr>
          <w:rFonts w:ascii="Arial" w:hAnsi="Arial" w:cs="Arial"/>
        </w:rPr>
      </w:pPr>
      <w:r w:rsidRPr="00194802">
        <w:rPr>
          <w:rFonts w:ascii="Arial" w:hAnsi="Arial" w:cs="Arial"/>
          <w:b/>
          <w:sz w:val="32"/>
        </w:rPr>
        <w:t xml:space="preserve">QUICK START GUIDE FOR THEATRE BOOSTER PARENTS  </w:t>
      </w:r>
    </w:p>
    <w:p w14:paraId="7A58792F" w14:textId="77777777" w:rsidR="00AA7C4B" w:rsidRPr="00194802" w:rsidRDefault="00852F79">
      <w:pPr>
        <w:spacing w:after="0" w:line="259" w:lineRule="auto"/>
        <w:ind w:left="64" w:firstLine="0"/>
        <w:jc w:val="center"/>
        <w:rPr>
          <w:rFonts w:ascii="Arial" w:hAnsi="Arial" w:cs="Arial"/>
        </w:rPr>
      </w:pPr>
      <w:r w:rsidRPr="00194802">
        <w:rPr>
          <w:rFonts w:ascii="Arial" w:hAnsi="Arial" w:cs="Arial"/>
          <w:b/>
        </w:rPr>
        <w:t xml:space="preserve"> </w:t>
      </w:r>
    </w:p>
    <w:p w14:paraId="2F2DEDFF" w14:textId="77777777" w:rsidR="00AA7C4B" w:rsidRPr="00194802" w:rsidRDefault="00852F79">
      <w:pPr>
        <w:ind w:left="-5"/>
        <w:rPr>
          <w:rFonts w:ascii="Arial" w:hAnsi="Arial" w:cs="Arial"/>
          <w:szCs w:val="24"/>
        </w:rPr>
      </w:pPr>
      <w:r w:rsidRPr="00194802">
        <w:rPr>
          <w:rFonts w:ascii="Arial" w:hAnsi="Arial" w:cs="Arial"/>
          <w:b/>
          <w:szCs w:val="24"/>
        </w:rPr>
        <w:t>Cherry Hill East Theatre Boosters</w:t>
      </w:r>
      <w:r w:rsidRPr="00194802">
        <w:rPr>
          <w:rFonts w:ascii="Arial" w:hAnsi="Arial" w:cs="Arial"/>
          <w:szCs w:val="24"/>
        </w:rPr>
        <w:t xml:space="preserve"> is a non-profit organization of Cherry Hill High School East parents. We provide monetary support to East theatre with donations toward scholarships, equipment purchases, and student activities. In addition, we volunteer our time to plan and run a number events for the theatre department through the school year. Parents are encouraged to become involved in their student’s theatre education by joining Theatre Boosters and participating in the activities to support East theatre. </w:t>
      </w:r>
    </w:p>
    <w:p w14:paraId="10101519" w14:textId="77777777" w:rsidR="00AA7C4B" w:rsidRPr="00194802" w:rsidRDefault="00852F79">
      <w:pPr>
        <w:spacing w:after="0" w:line="259" w:lineRule="auto"/>
        <w:ind w:left="0" w:firstLine="0"/>
        <w:rPr>
          <w:rFonts w:ascii="Arial" w:hAnsi="Arial" w:cs="Arial"/>
          <w:szCs w:val="24"/>
        </w:rPr>
      </w:pPr>
      <w:r w:rsidRPr="00194802">
        <w:rPr>
          <w:rFonts w:ascii="Arial" w:hAnsi="Arial" w:cs="Arial"/>
          <w:szCs w:val="24"/>
        </w:rPr>
        <w:t xml:space="preserve"> </w:t>
      </w:r>
    </w:p>
    <w:p w14:paraId="5406222B" w14:textId="77777777" w:rsidR="00AA7C4B" w:rsidRPr="00194802" w:rsidRDefault="00852F79">
      <w:pPr>
        <w:ind w:left="-5"/>
        <w:rPr>
          <w:rFonts w:ascii="Arial" w:hAnsi="Arial" w:cs="Arial"/>
          <w:szCs w:val="24"/>
        </w:rPr>
      </w:pPr>
      <w:r w:rsidRPr="00194802">
        <w:rPr>
          <w:rFonts w:ascii="Arial" w:hAnsi="Arial" w:cs="Arial"/>
          <w:szCs w:val="24"/>
        </w:rPr>
        <w:t xml:space="preserve">This guide has two purposes. It gives an overview of the opportunities and expectations for East theatre students. It also explains the purpose of Theatre Boosters and how parents can help.  </w:t>
      </w:r>
    </w:p>
    <w:p w14:paraId="0A59AD68" w14:textId="77777777" w:rsidR="00AA7C4B" w:rsidRPr="00194802" w:rsidRDefault="00852F79">
      <w:pPr>
        <w:spacing w:after="0" w:line="259" w:lineRule="auto"/>
        <w:ind w:left="0" w:firstLine="0"/>
        <w:rPr>
          <w:rFonts w:ascii="Arial" w:hAnsi="Arial" w:cs="Arial"/>
          <w:szCs w:val="24"/>
        </w:rPr>
      </w:pPr>
      <w:r w:rsidRPr="00194802">
        <w:rPr>
          <w:rFonts w:ascii="Arial" w:hAnsi="Arial" w:cs="Arial"/>
          <w:b/>
          <w:szCs w:val="24"/>
        </w:rPr>
        <w:t xml:space="preserve"> </w:t>
      </w:r>
    </w:p>
    <w:p w14:paraId="2D5E23D5" w14:textId="77777777" w:rsidR="00AA7C4B" w:rsidRPr="00194802" w:rsidRDefault="00852F79">
      <w:pPr>
        <w:pStyle w:val="Heading1"/>
        <w:rPr>
          <w:rFonts w:ascii="Arial" w:hAnsi="Arial" w:cs="Arial"/>
          <w:szCs w:val="24"/>
        </w:rPr>
      </w:pPr>
      <w:r w:rsidRPr="00194802">
        <w:rPr>
          <w:rFonts w:ascii="Arial" w:hAnsi="Arial" w:cs="Arial"/>
          <w:szCs w:val="24"/>
        </w:rPr>
        <w:t xml:space="preserve">THEATRE ACTIVITIES AT EAST </w:t>
      </w:r>
    </w:p>
    <w:p w14:paraId="0F916CF0" w14:textId="77777777" w:rsidR="00AA7C4B" w:rsidRPr="00194802" w:rsidRDefault="00852F79">
      <w:pPr>
        <w:spacing w:after="56" w:line="259" w:lineRule="auto"/>
        <w:ind w:left="0" w:firstLine="0"/>
        <w:rPr>
          <w:rFonts w:ascii="Arial" w:hAnsi="Arial" w:cs="Arial"/>
          <w:szCs w:val="24"/>
        </w:rPr>
      </w:pPr>
      <w:r w:rsidRPr="00194802">
        <w:rPr>
          <w:rFonts w:ascii="Arial" w:hAnsi="Arial" w:cs="Arial"/>
          <w:szCs w:val="24"/>
        </w:rPr>
        <w:t xml:space="preserve"> </w:t>
      </w:r>
    </w:p>
    <w:p w14:paraId="590CDC66" w14:textId="77777777" w:rsidR="00AA7C4B" w:rsidRPr="00194802" w:rsidRDefault="00852F79">
      <w:pPr>
        <w:ind w:left="-5"/>
        <w:rPr>
          <w:rFonts w:ascii="Arial" w:hAnsi="Arial" w:cs="Arial"/>
          <w:szCs w:val="24"/>
        </w:rPr>
      </w:pPr>
      <w:r w:rsidRPr="00194802">
        <w:rPr>
          <w:rFonts w:ascii="Arial" w:hAnsi="Arial" w:cs="Arial"/>
          <w:szCs w:val="24"/>
        </w:rPr>
        <w:t xml:space="preserve">Theatre activities at East are practically non-stop. It starts with an after school meeting for all interested students during the first week of classes and culminates with year-end celebrations in May and June. </w:t>
      </w:r>
    </w:p>
    <w:p w14:paraId="5D700B25" w14:textId="77777777" w:rsidR="00AA7C4B" w:rsidRPr="00194802" w:rsidRDefault="00852F79">
      <w:pPr>
        <w:spacing w:after="0" w:line="259" w:lineRule="auto"/>
        <w:ind w:left="0" w:firstLine="0"/>
        <w:rPr>
          <w:rFonts w:ascii="Arial" w:hAnsi="Arial" w:cs="Arial"/>
          <w:szCs w:val="24"/>
        </w:rPr>
      </w:pPr>
      <w:r w:rsidRPr="00194802">
        <w:rPr>
          <w:rFonts w:ascii="Arial" w:hAnsi="Arial" w:cs="Arial"/>
          <w:szCs w:val="24"/>
        </w:rPr>
        <w:t xml:space="preserve"> </w:t>
      </w:r>
    </w:p>
    <w:p w14:paraId="2E687F55" w14:textId="77777777" w:rsidR="00AA7C4B" w:rsidRPr="00194802" w:rsidRDefault="0034444C">
      <w:pPr>
        <w:pStyle w:val="Heading1"/>
        <w:ind w:right="4"/>
        <w:rPr>
          <w:rFonts w:ascii="Arial" w:hAnsi="Arial" w:cs="Arial"/>
          <w:szCs w:val="24"/>
        </w:rPr>
      </w:pPr>
      <w:r w:rsidRPr="00194802">
        <w:rPr>
          <w:rFonts w:ascii="Arial" w:hAnsi="Arial" w:cs="Arial"/>
          <w:szCs w:val="24"/>
        </w:rPr>
        <w:t>Shows</w:t>
      </w:r>
    </w:p>
    <w:p w14:paraId="79E9A123" w14:textId="77777777" w:rsidR="00AA7C4B" w:rsidRPr="00194802" w:rsidRDefault="00852F79">
      <w:pPr>
        <w:spacing w:after="51" w:line="259" w:lineRule="auto"/>
        <w:ind w:left="44" w:firstLine="0"/>
        <w:jc w:val="center"/>
        <w:rPr>
          <w:rFonts w:ascii="Arial" w:hAnsi="Arial" w:cs="Arial"/>
          <w:szCs w:val="24"/>
        </w:rPr>
      </w:pPr>
      <w:r w:rsidRPr="00194802">
        <w:rPr>
          <w:rFonts w:ascii="Arial" w:hAnsi="Arial" w:cs="Arial"/>
          <w:b/>
          <w:szCs w:val="24"/>
        </w:rPr>
        <w:t xml:space="preserve"> </w:t>
      </w:r>
    </w:p>
    <w:p w14:paraId="12D7C3F0" w14:textId="16A7E74D" w:rsidR="00AA7C4B" w:rsidRDefault="00852F79">
      <w:pPr>
        <w:ind w:left="-5"/>
        <w:rPr>
          <w:rFonts w:ascii="Arial" w:hAnsi="Arial" w:cs="Arial"/>
          <w:szCs w:val="24"/>
        </w:rPr>
      </w:pPr>
      <w:r w:rsidRPr="00194802">
        <w:rPr>
          <w:rFonts w:ascii="Arial" w:hAnsi="Arial" w:cs="Arial"/>
          <w:szCs w:val="24"/>
        </w:rPr>
        <w:t>After the initial theatre meeting, the year cycles through auditions, rehearsals, behind-the-scenes preparation, and show nights for each of five annual</w:t>
      </w:r>
      <w:r w:rsidR="00BF69C1" w:rsidRPr="00194802">
        <w:rPr>
          <w:rFonts w:ascii="Arial" w:hAnsi="Arial" w:cs="Arial"/>
          <w:szCs w:val="24"/>
        </w:rPr>
        <w:t xml:space="preserve"> productions. </w:t>
      </w:r>
      <w:r w:rsidRPr="00194802">
        <w:rPr>
          <w:rFonts w:ascii="Arial" w:hAnsi="Arial" w:cs="Arial"/>
          <w:szCs w:val="24"/>
        </w:rPr>
        <w:t xml:space="preserve"> </w:t>
      </w:r>
    </w:p>
    <w:p w14:paraId="42612A2C" w14:textId="249BB27A" w:rsidR="00710A77" w:rsidRDefault="00710A77">
      <w:pPr>
        <w:ind w:left="-5"/>
        <w:rPr>
          <w:rFonts w:ascii="Arial" w:hAnsi="Arial" w:cs="Arial"/>
          <w:szCs w:val="24"/>
        </w:rPr>
      </w:pPr>
    </w:p>
    <w:p w14:paraId="041AB9A8" w14:textId="10511283" w:rsidR="00710A77" w:rsidRDefault="00710A77">
      <w:pPr>
        <w:ind w:left="-5"/>
        <w:rPr>
          <w:rFonts w:ascii="Arial" w:hAnsi="Arial" w:cs="Arial"/>
          <w:szCs w:val="24"/>
        </w:rPr>
      </w:pPr>
    </w:p>
    <w:p w14:paraId="113FF313" w14:textId="086E0F4F" w:rsidR="00710A77" w:rsidRPr="00710A77" w:rsidRDefault="00710A77" w:rsidP="00710A77">
      <w:pPr>
        <w:pStyle w:val="ListParagraph"/>
        <w:numPr>
          <w:ilvl w:val="0"/>
          <w:numId w:val="2"/>
        </w:numPr>
        <w:rPr>
          <w:rFonts w:ascii="Arial" w:hAnsi="Arial" w:cs="Arial"/>
          <w:szCs w:val="24"/>
        </w:rPr>
      </w:pPr>
      <w:r w:rsidRPr="00710A77">
        <w:rPr>
          <w:rFonts w:ascii="Arial" w:hAnsi="Arial" w:cs="Arial"/>
          <w:szCs w:val="24"/>
        </w:rPr>
        <w:t>Crimson Theatre</w:t>
      </w:r>
    </w:p>
    <w:p w14:paraId="014DEF18" w14:textId="25DA1156" w:rsidR="00710A77" w:rsidRDefault="00710A77">
      <w:pPr>
        <w:ind w:left="-5"/>
        <w:rPr>
          <w:rFonts w:ascii="Arial" w:hAnsi="Arial" w:cs="Arial"/>
          <w:szCs w:val="24"/>
        </w:rPr>
      </w:pPr>
    </w:p>
    <w:p w14:paraId="39D7CAC3" w14:textId="5A3A3336" w:rsidR="00710A77" w:rsidRPr="00710A77" w:rsidRDefault="00710A77" w:rsidP="00710A77">
      <w:pPr>
        <w:pStyle w:val="ListParagraph"/>
        <w:numPr>
          <w:ilvl w:val="0"/>
          <w:numId w:val="2"/>
        </w:numPr>
        <w:rPr>
          <w:rFonts w:ascii="Arial" w:hAnsi="Arial" w:cs="Arial"/>
          <w:szCs w:val="24"/>
        </w:rPr>
      </w:pPr>
      <w:r w:rsidRPr="00710A77">
        <w:rPr>
          <w:rFonts w:ascii="Arial" w:hAnsi="Arial" w:cs="Arial"/>
          <w:szCs w:val="24"/>
        </w:rPr>
        <w:t>Fall Mainstage Show</w:t>
      </w:r>
    </w:p>
    <w:p w14:paraId="05CB722B" w14:textId="68E77D09" w:rsidR="00710A77" w:rsidRDefault="00710A77">
      <w:pPr>
        <w:ind w:left="-5"/>
        <w:rPr>
          <w:rFonts w:ascii="Arial" w:hAnsi="Arial" w:cs="Arial"/>
          <w:szCs w:val="24"/>
        </w:rPr>
      </w:pPr>
    </w:p>
    <w:p w14:paraId="13B4C2ED" w14:textId="17267E13" w:rsidR="00710A77" w:rsidRPr="00710A77" w:rsidRDefault="00710A77" w:rsidP="00710A77">
      <w:pPr>
        <w:pStyle w:val="ListParagraph"/>
        <w:numPr>
          <w:ilvl w:val="0"/>
          <w:numId w:val="2"/>
        </w:numPr>
        <w:rPr>
          <w:rFonts w:ascii="Arial" w:hAnsi="Arial" w:cs="Arial"/>
          <w:szCs w:val="24"/>
        </w:rPr>
      </w:pPr>
      <w:r w:rsidRPr="00710A77">
        <w:rPr>
          <w:rFonts w:ascii="Arial" w:hAnsi="Arial" w:cs="Arial"/>
          <w:szCs w:val="24"/>
        </w:rPr>
        <w:t>Studio 2</w:t>
      </w:r>
    </w:p>
    <w:p w14:paraId="3ABF69FB" w14:textId="5C519C2C" w:rsidR="00710A77" w:rsidRDefault="00710A77">
      <w:pPr>
        <w:ind w:left="-5"/>
        <w:rPr>
          <w:rFonts w:ascii="Arial" w:hAnsi="Arial" w:cs="Arial"/>
          <w:szCs w:val="24"/>
        </w:rPr>
      </w:pPr>
    </w:p>
    <w:p w14:paraId="41E12398" w14:textId="43AF2B2C" w:rsidR="00710A77" w:rsidRPr="00710A77" w:rsidRDefault="00710A77" w:rsidP="00710A77">
      <w:pPr>
        <w:pStyle w:val="ListParagraph"/>
        <w:numPr>
          <w:ilvl w:val="0"/>
          <w:numId w:val="2"/>
        </w:numPr>
        <w:rPr>
          <w:rFonts w:ascii="Arial" w:hAnsi="Arial" w:cs="Arial"/>
          <w:szCs w:val="24"/>
        </w:rPr>
      </w:pPr>
      <w:r w:rsidRPr="00710A77">
        <w:rPr>
          <w:rFonts w:ascii="Arial" w:hAnsi="Arial" w:cs="Arial"/>
          <w:szCs w:val="24"/>
        </w:rPr>
        <w:t>Spring Musical</w:t>
      </w:r>
    </w:p>
    <w:p w14:paraId="32180476" w14:textId="5E6FF5A9" w:rsidR="00710A77" w:rsidRDefault="00710A77">
      <w:pPr>
        <w:ind w:left="-5"/>
        <w:rPr>
          <w:rFonts w:ascii="Arial" w:hAnsi="Arial" w:cs="Arial"/>
          <w:szCs w:val="24"/>
        </w:rPr>
      </w:pPr>
    </w:p>
    <w:p w14:paraId="08304996" w14:textId="50400032" w:rsidR="00710A77" w:rsidRPr="00710A77" w:rsidRDefault="00710A77" w:rsidP="00710A77">
      <w:pPr>
        <w:pStyle w:val="ListParagraph"/>
        <w:numPr>
          <w:ilvl w:val="0"/>
          <w:numId w:val="2"/>
        </w:numPr>
        <w:rPr>
          <w:rFonts w:ascii="Arial" w:hAnsi="Arial" w:cs="Arial"/>
          <w:szCs w:val="24"/>
        </w:rPr>
      </w:pPr>
      <w:r w:rsidRPr="00710A77">
        <w:rPr>
          <w:rFonts w:ascii="Arial" w:hAnsi="Arial" w:cs="Arial"/>
          <w:szCs w:val="24"/>
        </w:rPr>
        <w:t>One Act Play &amp; Film Festival</w:t>
      </w:r>
    </w:p>
    <w:p w14:paraId="7A848A5A" w14:textId="77777777" w:rsidR="0034444C" w:rsidRPr="00194802" w:rsidRDefault="0034444C">
      <w:pPr>
        <w:spacing w:after="14" w:line="256" w:lineRule="auto"/>
        <w:ind w:left="175"/>
        <w:rPr>
          <w:rFonts w:ascii="Arial" w:eastAsia="Calibri" w:hAnsi="Arial" w:cs="Arial"/>
          <w:szCs w:val="24"/>
        </w:rPr>
      </w:pPr>
    </w:p>
    <w:p w14:paraId="49BC996D" w14:textId="77777777" w:rsidR="0034444C" w:rsidRPr="00194802" w:rsidRDefault="0034444C">
      <w:pPr>
        <w:spacing w:after="14" w:line="256" w:lineRule="auto"/>
        <w:ind w:left="175"/>
        <w:rPr>
          <w:rFonts w:ascii="Arial" w:eastAsia="Calibri" w:hAnsi="Arial" w:cs="Arial"/>
          <w:szCs w:val="24"/>
        </w:rPr>
      </w:pPr>
    </w:p>
    <w:p w14:paraId="6356D8D1" w14:textId="77777777" w:rsidR="0034444C" w:rsidRPr="00194802" w:rsidRDefault="0034444C">
      <w:pPr>
        <w:spacing w:after="14" w:line="256" w:lineRule="auto"/>
        <w:ind w:left="175"/>
        <w:rPr>
          <w:rFonts w:ascii="Arial" w:eastAsia="Calibri" w:hAnsi="Arial" w:cs="Arial"/>
          <w:szCs w:val="24"/>
        </w:rPr>
        <w:sectPr w:rsidR="0034444C" w:rsidRPr="00194802">
          <w:footerReference w:type="even" r:id="rId8"/>
          <w:footerReference w:type="default" r:id="rId9"/>
          <w:footerReference w:type="first" r:id="rId10"/>
          <w:pgSz w:w="12240" w:h="15840"/>
          <w:pgMar w:top="288" w:right="1442" w:bottom="1527" w:left="1440" w:header="720" w:footer="720" w:gutter="0"/>
          <w:cols w:space="720"/>
          <w:titlePg/>
        </w:sectPr>
      </w:pPr>
    </w:p>
    <w:p w14:paraId="2F5A557F" w14:textId="7C7BB976" w:rsidR="00BF69C1" w:rsidRPr="00710A77" w:rsidRDefault="00BF69C1" w:rsidP="00710A77">
      <w:pPr>
        <w:spacing w:after="14" w:line="256" w:lineRule="auto"/>
        <w:ind w:left="165" w:firstLine="0"/>
        <w:rPr>
          <w:rFonts w:ascii="Arial" w:eastAsia="Calibri" w:hAnsi="Arial" w:cs="Arial"/>
          <w:szCs w:val="24"/>
        </w:rPr>
      </w:pPr>
    </w:p>
    <w:p w14:paraId="378EAB99" w14:textId="77777777" w:rsidR="00E92677" w:rsidRPr="00194802" w:rsidRDefault="00E92677" w:rsidP="0034444C">
      <w:pPr>
        <w:spacing w:after="14" w:line="256" w:lineRule="auto"/>
        <w:ind w:left="175"/>
        <w:rPr>
          <w:rFonts w:ascii="Arial" w:eastAsia="Calibri" w:hAnsi="Arial" w:cs="Arial"/>
          <w:szCs w:val="24"/>
        </w:rPr>
      </w:pPr>
    </w:p>
    <w:p w14:paraId="7759EAD7" w14:textId="77777777" w:rsidR="0034444C" w:rsidRPr="00194802" w:rsidRDefault="0034444C" w:rsidP="008308F8">
      <w:pPr>
        <w:spacing w:after="14" w:line="256" w:lineRule="auto"/>
        <w:ind w:left="0" w:firstLine="0"/>
        <w:rPr>
          <w:rFonts w:ascii="Arial" w:eastAsia="Calibri" w:hAnsi="Arial" w:cs="Arial"/>
          <w:szCs w:val="24"/>
        </w:rPr>
      </w:pPr>
    </w:p>
    <w:p w14:paraId="4F932746" w14:textId="77777777" w:rsidR="00E92677" w:rsidRPr="00194802" w:rsidRDefault="00E92677" w:rsidP="00BF69C1">
      <w:pPr>
        <w:spacing w:after="14" w:line="256" w:lineRule="auto"/>
        <w:ind w:left="175"/>
        <w:rPr>
          <w:rFonts w:ascii="Arial" w:eastAsia="Calibri" w:hAnsi="Arial" w:cs="Arial"/>
          <w:szCs w:val="24"/>
        </w:rPr>
      </w:pPr>
    </w:p>
    <w:p w14:paraId="5B569B4B" w14:textId="77777777" w:rsidR="00E92677" w:rsidRPr="00194802" w:rsidRDefault="00E92677" w:rsidP="0034444C">
      <w:pPr>
        <w:spacing w:after="14" w:line="256" w:lineRule="auto"/>
        <w:ind w:left="175"/>
        <w:rPr>
          <w:rFonts w:ascii="Arial" w:eastAsia="Calibri" w:hAnsi="Arial" w:cs="Arial"/>
          <w:szCs w:val="24"/>
        </w:rPr>
      </w:pPr>
    </w:p>
    <w:p w14:paraId="2490778C" w14:textId="77777777" w:rsidR="0034444C" w:rsidRPr="00194802" w:rsidRDefault="0034444C" w:rsidP="0034444C">
      <w:pPr>
        <w:spacing w:after="14" w:line="256" w:lineRule="auto"/>
        <w:ind w:left="175"/>
        <w:rPr>
          <w:rFonts w:ascii="Arial" w:eastAsia="Calibri" w:hAnsi="Arial" w:cs="Arial"/>
          <w:szCs w:val="24"/>
        </w:rPr>
      </w:pPr>
    </w:p>
    <w:p w14:paraId="5546ED88" w14:textId="77777777" w:rsidR="0034444C" w:rsidRPr="00194802" w:rsidRDefault="0034444C" w:rsidP="0034444C">
      <w:pPr>
        <w:spacing w:after="14" w:line="256" w:lineRule="auto"/>
        <w:ind w:left="175"/>
        <w:rPr>
          <w:rFonts w:ascii="Arial" w:eastAsia="Calibri" w:hAnsi="Arial" w:cs="Arial"/>
          <w:szCs w:val="24"/>
        </w:rPr>
      </w:pPr>
    </w:p>
    <w:p w14:paraId="1D1352AD" w14:textId="77777777" w:rsidR="0034444C" w:rsidRPr="00194802" w:rsidRDefault="0034444C" w:rsidP="0034444C">
      <w:pPr>
        <w:spacing w:after="14" w:line="256" w:lineRule="auto"/>
        <w:ind w:left="175"/>
        <w:rPr>
          <w:rFonts w:ascii="Arial" w:eastAsia="Calibri" w:hAnsi="Arial" w:cs="Arial"/>
          <w:szCs w:val="24"/>
        </w:rPr>
      </w:pPr>
    </w:p>
    <w:p w14:paraId="09576947" w14:textId="77777777" w:rsidR="0034444C" w:rsidRPr="00194802" w:rsidRDefault="0034444C" w:rsidP="0034444C">
      <w:pPr>
        <w:spacing w:after="14" w:line="256" w:lineRule="auto"/>
        <w:rPr>
          <w:rFonts w:ascii="Arial" w:eastAsia="Calibri" w:hAnsi="Arial" w:cs="Arial"/>
          <w:szCs w:val="24"/>
        </w:rPr>
      </w:pPr>
    </w:p>
    <w:p w14:paraId="796E85A2" w14:textId="77777777" w:rsidR="0034444C" w:rsidRPr="00194802" w:rsidRDefault="0034444C" w:rsidP="0034444C">
      <w:pPr>
        <w:spacing w:after="14" w:line="256" w:lineRule="auto"/>
        <w:ind w:left="175"/>
        <w:rPr>
          <w:rFonts w:ascii="Arial" w:eastAsia="Calibri" w:hAnsi="Arial" w:cs="Arial"/>
          <w:szCs w:val="24"/>
        </w:rPr>
      </w:pPr>
    </w:p>
    <w:p w14:paraId="20098493" w14:textId="77777777" w:rsidR="0034444C" w:rsidRPr="00194802" w:rsidRDefault="0034444C" w:rsidP="00BF69C1">
      <w:pPr>
        <w:spacing w:after="14" w:line="256" w:lineRule="auto"/>
        <w:ind w:left="175"/>
        <w:rPr>
          <w:rFonts w:ascii="Arial" w:eastAsia="Calibri" w:hAnsi="Arial" w:cs="Arial"/>
          <w:szCs w:val="24"/>
        </w:rPr>
      </w:pPr>
    </w:p>
    <w:p w14:paraId="282FC476" w14:textId="77777777" w:rsidR="0034444C" w:rsidRPr="00194802" w:rsidRDefault="0034444C" w:rsidP="0034444C">
      <w:pPr>
        <w:spacing w:after="14" w:line="256" w:lineRule="auto"/>
        <w:ind w:left="175"/>
        <w:rPr>
          <w:rFonts w:ascii="Arial" w:eastAsia="Calibri" w:hAnsi="Arial" w:cs="Arial"/>
          <w:szCs w:val="24"/>
        </w:rPr>
      </w:pPr>
    </w:p>
    <w:p w14:paraId="4B909A2A" w14:textId="77777777" w:rsidR="0034444C" w:rsidRPr="00194802" w:rsidRDefault="0034444C" w:rsidP="0034444C">
      <w:pPr>
        <w:spacing w:after="14" w:line="256" w:lineRule="auto"/>
        <w:ind w:left="175"/>
        <w:rPr>
          <w:rFonts w:ascii="Arial" w:eastAsia="Calibri" w:hAnsi="Arial" w:cs="Arial"/>
          <w:szCs w:val="24"/>
        </w:rPr>
      </w:pPr>
    </w:p>
    <w:p w14:paraId="0577190D" w14:textId="77777777" w:rsidR="0034444C" w:rsidRPr="00194802" w:rsidRDefault="0034444C" w:rsidP="0034444C">
      <w:pPr>
        <w:spacing w:after="14" w:line="256" w:lineRule="auto"/>
        <w:ind w:left="175"/>
        <w:rPr>
          <w:rFonts w:ascii="Arial" w:eastAsia="Calibri" w:hAnsi="Arial" w:cs="Arial"/>
          <w:szCs w:val="24"/>
        </w:rPr>
      </w:pPr>
    </w:p>
    <w:p w14:paraId="7830E5A8" w14:textId="340F049B" w:rsidR="0034444C" w:rsidRPr="00194802" w:rsidRDefault="00E92677" w:rsidP="0034444C">
      <w:pPr>
        <w:spacing w:after="14" w:line="256" w:lineRule="auto"/>
        <w:ind w:left="175"/>
        <w:jc w:val="center"/>
        <w:rPr>
          <w:rFonts w:ascii="Arial" w:eastAsia="Calibri" w:hAnsi="Arial" w:cs="Arial"/>
          <w:i/>
          <w:szCs w:val="24"/>
        </w:rPr>
      </w:pPr>
      <w:r w:rsidRPr="00194802">
        <w:rPr>
          <w:rFonts w:ascii="Arial" w:eastAsia="Calibri" w:hAnsi="Arial" w:cs="Arial"/>
          <w:i/>
          <w:szCs w:val="24"/>
        </w:rPr>
        <w:t xml:space="preserve">               </w:t>
      </w:r>
    </w:p>
    <w:p w14:paraId="766995E6" w14:textId="77777777" w:rsidR="0034444C" w:rsidRPr="00194802" w:rsidRDefault="0034444C" w:rsidP="008308F8">
      <w:pPr>
        <w:spacing w:after="14" w:line="256" w:lineRule="auto"/>
        <w:ind w:left="0" w:firstLine="0"/>
        <w:rPr>
          <w:rFonts w:ascii="Arial" w:eastAsia="Calibri" w:hAnsi="Arial" w:cs="Arial"/>
          <w:sz w:val="22"/>
        </w:rPr>
        <w:sectPr w:rsidR="0034444C" w:rsidRPr="00194802" w:rsidSect="0034444C">
          <w:type w:val="continuous"/>
          <w:pgSz w:w="12240" w:h="15840"/>
          <w:pgMar w:top="288" w:right="1442" w:bottom="1527" w:left="1440" w:header="720" w:footer="720" w:gutter="0"/>
          <w:cols w:num="3" w:space="720"/>
          <w:titlePg/>
        </w:sectPr>
      </w:pPr>
    </w:p>
    <w:p w14:paraId="4BA8A1E6" w14:textId="77777777" w:rsidR="0034444C" w:rsidRPr="00194802" w:rsidRDefault="0034444C">
      <w:pPr>
        <w:spacing w:after="0" w:line="259" w:lineRule="auto"/>
        <w:ind w:left="0" w:firstLine="0"/>
        <w:rPr>
          <w:rFonts w:ascii="Arial" w:hAnsi="Arial" w:cs="Arial"/>
          <w:szCs w:val="24"/>
        </w:rPr>
      </w:pPr>
    </w:p>
    <w:p w14:paraId="1F57CC73" w14:textId="33D615AE" w:rsidR="00AA7C4B" w:rsidRPr="00710A77" w:rsidRDefault="00852F79">
      <w:pPr>
        <w:ind w:left="-5"/>
        <w:rPr>
          <w:rFonts w:ascii="Arial" w:hAnsi="Arial" w:cs="Arial"/>
          <w:szCs w:val="24"/>
        </w:rPr>
      </w:pPr>
      <w:r w:rsidRPr="00710A77">
        <w:rPr>
          <w:rFonts w:ascii="Arial" w:hAnsi="Arial" w:cs="Arial"/>
          <w:b/>
          <w:bCs/>
          <w:i/>
          <w:szCs w:val="24"/>
        </w:rPr>
        <w:t>Cast Members:</w:t>
      </w:r>
      <w:r w:rsidRPr="00710A77">
        <w:rPr>
          <w:rFonts w:ascii="Arial" w:hAnsi="Arial" w:cs="Arial"/>
          <w:b/>
          <w:i/>
          <w:szCs w:val="24"/>
        </w:rPr>
        <w:t xml:space="preserve"> </w:t>
      </w:r>
      <w:r w:rsidRPr="00710A77">
        <w:rPr>
          <w:rFonts w:ascii="Arial" w:hAnsi="Arial" w:cs="Arial"/>
          <w:szCs w:val="24"/>
        </w:rPr>
        <w:t>Students must audition for parts in the plays. Major roles in the Mainstage productions are usually double cast (two students share the role, performing on alternate nights). The final cast list will be posted on the theatre bulletin board at school. Cast members and their parents must sign and return a contract. Rehearsals are held at least once a week and increase in frequency and intensity as opening night approaches.  Rehearsal schedules are published by the stage manager on Sunday night for the coming week. Costumes are part of the show budget</w:t>
      </w:r>
      <w:r w:rsidR="00710A77">
        <w:rPr>
          <w:rFonts w:ascii="Arial" w:hAnsi="Arial" w:cs="Arial"/>
          <w:szCs w:val="24"/>
        </w:rPr>
        <w:t>, however</w:t>
      </w:r>
      <w:r w:rsidRPr="00710A77">
        <w:rPr>
          <w:rFonts w:ascii="Arial" w:hAnsi="Arial" w:cs="Arial"/>
          <w:szCs w:val="24"/>
        </w:rPr>
        <w:t xml:space="preserve"> cast members may sometimes need to purchase a few pieces, such as character shoes or hosiery, to complete their costumes. </w:t>
      </w:r>
      <w:r w:rsidRPr="00710A77">
        <w:rPr>
          <w:rFonts w:ascii="Arial" w:hAnsi="Arial" w:cs="Arial"/>
          <w:b/>
          <w:i/>
          <w:szCs w:val="24"/>
        </w:rPr>
        <w:t xml:space="preserve"> </w:t>
      </w:r>
    </w:p>
    <w:p w14:paraId="064B0DBB" w14:textId="77777777" w:rsidR="00AA7C4B" w:rsidRPr="00710A77" w:rsidRDefault="00852F79">
      <w:pPr>
        <w:spacing w:after="0" w:line="259" w:lineRule="auto"/>
        <w:ind w:left="0" w:firstLine="0"/>
        <w:rPr>
          <w:rFonts w:ascii="Arial" w:hAnsi="Arial" w:cs="Arial"/>
          <w:szCs w:val="24"/>
        </w:rPr>
      </w:pPr>
      <w:r w:rsidRPr="00710A77">
        <w:rPr>
          <w:rFonts w:ascii="Arial" w:hAnsi="Arial" w:cs="Arial"/>
          <w:szCs w:val="24"/>
        </w:rPr>
        <w:t xml:space="preserve"> </w:t>
      </w:r>
    </w:p>
    <w:p w14:paraId="085A6A05" w14:textId="77777777" w:rsidR="00AA7C4B" w:rsidRPr="00710A77" w:rsidRDefault="00852F79">
      <w:pPr>
        <w:ind w:left="-5"/>
        <w:rPr>
          <w:rFonts w:ascii="Arial" w:hAnsi="Arial" w:cs="Arial"/>
          <w:szCs w:val="24"/>
        </w:rPr>
      </w:pPr>
      <w:r w:rsidRPr="00710A77">
        <w:rPr>
          <w:rFonts w:ascii="Arial" w:hAnsi="Arial" w:cs="Arial"/>
          <w:b/>
          <w:bCs/>
          <w:i/>
          <w:szCs w:val="24"/>
        </w:rPr>
        <w:t>Student Production Staff &amp; Crew</w:t>
      </w:r>
      <w:r w:rsidRPr="00710A77">
        <w:rPr>
          <w:rFonts w:ascii="Arial" w:hAnsi="Arial" w:cs="Arial"/>
          <w:szCs w:val="24"/>
        </w:rPr>
        <w:t xml:space="preserve">: Students are involved in all aspects of offstage production including stage management, technical direction, scenery, sound, carpentry, lighting, prop management, costuming, make-up/hair, vocal and dance direction, publicity, and general crew. Crew members are required to attend crew calls, most of which occur in the evening. </w:t>
      </w:r>
    </w:p>
    <w:p w14:paraId="0FA2064E" w14:textId="77777777" w:rsidR="00AA7C4B" w:rsidRPr="00710A77" w:rsidRDefault="00852F79">
      <w:pPr>
        <w:spacing w:after="0" w:line="259" w:lineRule="auto"/>
        <w:ind w:left="0" w:firstLine="0"/>
        <w:rPr>
          <w:rFonts w:ascii="Arial" w:hAnsi="Arial" w:cs="Arial"/>
          <w:szCs w:val="24"/>
        </w:rPr>
      </w:pPr>
      <w:r w:rsidRPr="00710A77">
        <w:rPr>
          <w:rFonts w:ascii="Arial" w:hAnsi="Arial" w:cs="Arial"/>
          <w:szCs w:val="24"/>
        </w:rPr>
        <w:t xml:space="preserve"> </w:t>
      </w:r>
    </w:p>
    <w:p w14:paraId="55D8928F" w14:textId="77777777" w:rsidR="00AA7C4B" w:rsidRPr="00710A77" w:rsidRDefault="00852F79">
      <w:pPr>
        <w:spacing w:after="0" w:line="259" w:lineRule="auto"/>
        <w:ind w:left="0" w:firstLine="0"/>
        <w:rPr>
          <w:rFonts w:ascii="Arial" w:hAnsi="Arial" w:cs="Arial"/>
          <w:szCs w:val="24"/>
        </w:rPr>
      </w:pPr>
      <w:r w:rsidRPr="00710A77">
        <w:rPr>
          <w:rFonts w:ascii="Arial" w:hAnsi="Arial" w:cs="Arial"/>
          <w:szCs w:val="24"/>
        </w:rPr>
        <w:t xml:space="preserve"> </w:t>
      </w:r>
    </w:p>
    <w:p w14:paraId="707B68F0" w14:textId="77777777" w:rsidR="00AA7C4B" w:rsidRPr="00710A77" w:rsidRDefault="00852F79">
      <w:pPr>
        <w:pStyle w:val="Heading1"/>
        <w:ind w:right="4"/>
        <w:rPr>
          <w:rFonts w:ascii="Arial" w:hAnsi="Arial" w:cs="Arial"/>
          <w:szCs w:val="24"/>
        </w:rPr>
      </w:pPr>
      <w:r w:rsidRPr="00710A77">
        <w:rPr>
          <w:rFonts w:ascii="Arial" w:hAnsi="Arial" w:cs="Arial"/>
          <w:szCs w:val="24"/>
        </w:rPr>
        <w:t xml:space="preserve">Mime Company </w:t>
      </w:r>
    </w:p>
    <w:p w14:paraId="4975BC18" w14:textId="77777777" w:rsidR="00AA7C4B" w:rsidRPr="00710A77" w:rsidRDefault="00852F79">
      <w:pPr>
        <w:spacing w:after="53" w:line="259" w:lineRule="auto"/>
        <w:ind w:left="44" w:firstLine="0"/>
        <w:jc w:val="center"/>
        <w:rPr>
          <w:rFonts w:ascii="Arial" w:hAnsi="Arial" w:cs="Arial"/>
          <w:szCs w:val="24"/>
        </w:rPr>
      </w:pPr>
      <w:r w:rsidRPr="00710A77">
        <w:rPr>
          <w:rFonts w:ascii="Arial" w:hAnsi="Arial" w:cs="Arial"/>
          <w:b/>
          <w:szCs w:val="24"/>
        </w:rPr>
        <w:t xml:space="preserve"> </w:t>
      </w:r>
    </w:p>
    <w:p w14:paraId="44BDB6C4" w14:textId="3CA2A9F8" w:rsidR="00AA7C4B" w:rsidRPr="00710A77" w:rsidRDefault="00852F79">
      <w:pPr>
        <w:ind w:left="-5"/>
        <w:rPr>
          <w:rFonts w:ascii="Arial" w:hAnsi="Arial" w:cs="Arial"/>
          <w:szCs w:val="24"/>
        </w:rPr>
      </w:pPr>
      <w:r w:rsidRPr="00710A77">
        <w:rPr>
          <w:rFonts w:ascii="Arial" w:hAnsi="Arial" w:cs="Arial"/>
          <w:szCs w:val="24"/>
        </w:rPr>
        <w:t>Cherry Hill East has a mime troupe! Auditions are held in September and the troupe has weekly rehearsals. Students do not have to participate in the plays to be the company. Mime Company performs at various community events through the year</w:t>
      </w:r>
      <w:r w:rsidR="00FD59E1" w:rsidRPr="00710A77">
        <w:rPr>
          <w:rFonts w:ascii="Arial" w:hAnsi="Arial" w:cs="Arial"/>
          <w:szCs w:val="24"/>
        </w:rPr>
        <w:t>.</w:t>
      </w:r>
    </w:p>
    <w:p w14:paraId="3D195312" w14:textId="77777777" w:rsidR="00AA7C4B" w:rsidRPr="00710A77" w:rsidRDefault="00852F79">
      <w:pPr>
        <w:spacing w:after="58" w:line="259" w:lineRule="auto"/>
        <w:ind w:left="0" w:firstLine="0"/>
        <w:rPr>
          <w:rFonts w:ascii="Arial" w:hAnsi="Arial" w:cs="Arial"/>
          <w:szCs w:val="24"/>
        </w:rPr>
      </w:pPr>
      <w:r w:rsidRPr="00710A77">
        <w:rPr>
          <w:rFonts w:ascii="Arial" w:hAnsi="Arial" w:cs="Arial"/>
          <w:szCs w:val="24"/>
        </w:rPr>
        <w:t xml:space="preserve"> </w:t>
      </w:r>
    </w:p>
    <w:p w14:paraId="0F94B987" w14:textId="77777777" w:rsidR="00AA7C4B" w:rsidRPr="00710A77" w:rsidRDefault="00852F79">
      <w:pPr>
        <w:pStyle w:val="Heading1"/>
        <w:ind w:right="5"/>
        <w:rPr>
          <w:rFonts w:ascii="Arial" w:hAnsi="Arial" w:cs="Arial"/>
          <w:szCs w:val="24"/>
        </w:rPr>
      </w:pPr>
      <w:r w:rsidRPr="00710A77">
        <w:rPr>
          <w:rFonts w:ascii="Arial" w:hAnsi="Arial" w:cs="Arial"/>
          <w:szCs w:val="24"/>
        </w:rPr>
        <w:t xml:space="preserve">International Thespian Society Troupe 213 </w:t>
      </w:r>
    </w:p>
    <w:p w14:paraId="579E174E" w14:textId="77777777" w:rsidR="00AA7C4B" w:rsidRPr="00710A77" w:rsidRDefault="00852F79">
      <w:pPr>
        <w:spacing w:after="53" w:line="259" w:lineRule="auto"/>
        <w:ind w:left="44" w:firstLine="0"/>
        <w:jc w:val="center"/>
        <w:rPr>
          <w:rFonts w:ascii="Arial" w:hAnsi="Arial" w:cs="Arial"/>
          <w:szCs w:val="24"/>
        </w:rPr>
      </w:pPr>
      <w:r w:rsidRPr="00710A77">
        <w:rPr>
          <w:rFonts w:ascii="Arial" w:hAnsi="Arial" w:cs="Arial"/>
          <w:b/>
          <w:szCs w:val="24"/>
        </w:rPr>
        <w:t xml:space="preserve"> </w:t>
      </w:r>
    </w:p>
    <w:p w14:paraId="66F0EC11" w14:textId="77777777" w:rsidR="00AA7C4B" w:rsidRPr="00710A77" w:rsidRDefault="00852F79">
      <w:pPr>
        <w:ind w:left="-5"/>
        <w:rPr>
          <w:rFonts w:ascii="Arial" w:hAnsi="Arial" w:cs="Arial"/>
          <w:szCs w:val="24"/>
        </w:rPr>
      </w:pPr>
      <w:r w:rsidRPr="00710A77">
        <w:rPr>
          <w:rFonts w:ascii="Arial" w:hAnsi="Arial" w:cs="Arial"/>
          <w:szCs w:val="24"/>
        </w:rPr>
        <w:t xml:space="preserve">The Thespian Society is the theatre honor society. Students who have met certain requirements may apply for membership as early as spring of sophomore year. The induction ceremony for new members is held in early June. Thespian Society members help decide which shows are produced, plan and host the annual Halloween dance, and organize field trips to local and Broadway shows. </w:t>
      </w:r>
    </w:p>
    <w:p w14:paraId="439D351F" w14:textId="77777777" w:rsidR="00AA7C4B" w:rsidRPr="00710A77" w:rsidRDefault="00852F79" w:rsidP="008308F8">
      <w:pPr>
        <w:spacing w:after="140" w:line="259" w:lineRule="auto"/>
        <w:ind w:left="0" w:firstLine="0"/>
        <w:rPr>
          <w:rFonts w:ascii="Arial" w:hAnsi="Arial" w:cs="Arial"/>
          <w:szCs w:val="24"/>
        </w:rPr>
      </w:pPr>
      <w:r w:rsidRPr="00710A77">
        <w:rPr>
          <w:rFonts w:ascii="Arial" w:hAnsi="Arial" w:cs="Arial"/>
          <w:szCs w:val="24"/>
        </w:rPr>
        <w:t xml:space="preserve"> </w:t>
      </w:r>
    </w:p>
    <w:p w14:paraId="010BC427" w14:textId="77777777" w:rsidR="008308F8" w:rsidRPr="00710A77" w:rsidRDefault="008308F8">
      <w:pPr>
        <w:pStyle w:val="Heading1"/>
        <w:ind w:right="3"/>
        <w:rPr>
          <w:rFonts w:ascii="Arial" w:hAnsi="Arial" w:cs="Arial"/>
          <w:szCs w:val="24"/>
        </w:rPr>
      </w:pPr>
    </w:p>
    <w:p w14:paraId="3B70B022" w14:textId="77777777" w:rsidR="008308F8" w:rsidRPr="00710A77" w:rsidRDefault="008308F8">
      <w:pPr>
        <w:pStyle w:val="Heading1"/>
        <w:ind w:right="3"/>
        <w:rPr>
          <w:rFonts w:ascii="Arial" w:hAnsi="Arial" w:cs="Arial"/>
          <w:szCs w:val="24"/>
        </w:rPr>
      </w:pPr>
    </w:p>
    <w:p w14:paraId="6D21E962" w14:textId="77777777" w:rsidR="008308F8" w:rsidRPr="00710A77" w:rsidRDefault="008308F8" w:rsidP="008308F8">
      <w:pPr>
        <w:rPr>
          <w:rFonts w:ascii="Arial" w:hAnsi="Arial" w:cs="Arial"/>
          <w:szCs w:val="24"/>
        </w:rPr>
      </w:pPr>
    </w:p>
    <w:p w14:paraId="49034285" w14:textId="77777777" w:rsidR="008308F8" w:rsidRPr="00710A77" w:rsidRDefault="008308F8" w:rsidP="008308F8">
      <w:pPr>
        <w:rPr>
          <w:rFonts w:ascii="Arial" w:hAnsi="Arial" w:cs="Arial"/>
          <w:szCs w:val="24"/>
        </w:rPr>
      </w:pPr>
    </w:p>
    <w:p w14:paraId="1D1BD424" w14:textId="77777777" w:rsidR="008308F8" w:rsidRPr="00710A77" w:rsidRDefault="008308F8" w:rsidP="008308F8">
      <w:pPr>
        <w:rPr>
          <w:rFonts w:ascii="Arial" w:hAnsi="Arial" w:cs="Arial"/>
          <w:szCs w:val="24"/>
        </w:rPr>
      </w:pPr>
    </w:p>
    <w:p w14:paraId="4FA62B2A" w14:textId="77777777" w:rsidR="008308F8" w:rsidRPr="00710A77" w:rsidRDefault="008308F8" w:rsidP="008308F8">
      <w:pPr>
        <w:rPr>
          <w:rFonts w:ascii="Arial" w:hAnsi="Arial" w:cs="Arial"/>
          <w:szCs w:val="24"/>
        </w:rPr>
      </w:pPr>
    </w:p>
    <w:p w14:paraId="34D2CC0A" w14:textId="77777777" w:rsidR="008308F8" w:rsidRPr="00710A77" w:rsidRDefault="008308F8" w:rsidP="008308F8">
      <w:pPr>
        <w:rPr>
          <w:rFonts w:ascii="Arial" w:hAnsi="Arial" w:cs="Arial"/>
          <w:szCs w:val="24"/>
        </w:rPr>
      </w:pPr>
    </w:p>
    <w:p w14:paraId="15EA770C" w14:textId="77777777" w:rsidR="008308F8" w:rsidRPr="00710A77" w:rsidRDefault="008308F8" w:rsidP="008308F8">
      <w:pPr>
        <w:rPr>
          <w:rFonts w:ascii="Arial" w:hAnsi="Arial" w:cs="Arial"/>
          <w:szCs w:val="24"/>
        </w:rPr>
      </w:pPr>
    </w:p>
    <w:p w14:paraId="5EE5D1E9" w14:textId="77777777" w:rsidR="008308F8" w:rsidRPr="00710A77" w:rsidRDefault="008308F8" w:rsidP="008308F8">
      <w:pPr>
        <w:rPr>
          <w:rFonts w:ascii="Arial" w:hAnsi="Arial" w:cs="Arial"/>
          <w:szCs w:val="24"/>
        </w:rPr>
      </w:pPr>
    </w:p>
    <w:p w14:paraId="31B2CD95" w14:textId="77777777" w:rsidR="008308F8" w:rsidRPr="00710A77" w:rsidRDefault="008308F8" w:rsidP="008308F8">
      <w:pPr>
        <w:rPr>
          <w:rFonts w:ascii="Arial" w:hAnsi="Arial" w:cs="Arial"/>
          <w:szCs w:val="24"/>
        </w:rPr>
      </w:pPr>
    </w:p>
    <w:p w14:paraId="3385A339" w14:textId="77777777" w:rsidR="008308F8" w:rsidRPr="00710A77" w:rsidRDefault="008308F8" w:rsidP="008308F8">
      <w:pPr>
        <w:ind w:left="0" w:firstLine="0"/>
        <w:rPr>
          <w:rFonts w:ascii="Arial" w:hAnsi="Arial" w:cs="Arial"/>
          <w:szCs w:val="24"/>
        </w:rPr>
      </w:pPr>
    </w:p>
    <w:p w14:paraId="2B03D9E1" w14:textId="77777777" w:rsidR="00710A77" w:rsidRDefault="00710A77">
      <w:pPr>
        <w:spacing w:after="160" w:line="259" w:lineRule="auto"/>
        <w:ind w:left="0" w:firstLine="0"/>
        <w:rPr>
          <w:rFonts w:ascii="Arial" w:hAnsi="Arial" w:cs="Arial"/>
          <w:b/>
          <w:szCs w:val="24"/>
        </w:rPr>
      </w:pPr>
      <w:r>
        <w:rPr>
          <w:rFonts w:ascii="Arial" w:hAnsi="Arial" w:cs="Arial"/>
          <w:szCs w:val="24"/>
        </w:rPr>
        <w:br w:type="page"/>
      </w:r>
    </w:p>
    <w:p w14:paraId="28D3903C" w14:textId="370A8E5A" w:rsidR="008308F8" w:rsidRPr="00710A77" w:rsidRDefault="008308F8">
      <w:pPr>
        <w:pStyle w:val="Heading1"/>
        <w:ind w:right="3"/>
        <w:rPr>
          <w:rFonts w:ascii="Arial" w:hAnsi="Arial" w:cs="Arial"/>
          <w:szCs w:val="24"/>
        </w:rPr>
      </w:pPr>
      <w:r w:rsidRPr="00710A77">
        <w:rPr>
          <w:rFonts w:ascii="Arial" w:hAnsi="Arial" w:cs="Arial"/>
          <w:szCs w:val="24"/>
        </w:rPr>
        <w:lastRenderedPageBreak/>
        <w:t xml:space="preserve"> </w:t>
      </w:r>
    </w:p>
    <w:p w14:paraId="57510F0F" w14:textId="77777777" w:rsidR="00AA7C4B" w:rsidRPr="00710A77" w:rsidRDefault="00852F79">
      <w:pPr>
        <w:pStyle w:val="Heading1"/>
        <w:ind w:right="3"/>
        <w:rPr>
          <w:rFonts w:ascii="Arial" w:hAnsi="Arial" w:cs="Arial"/>
          <w:szCs w:val="24"/>
        </w:rPr>
      </w:pPr>
      <w:r w:rsidRPr="00710A77">
        <w:rPr>
          <w:rFonts w:ascii="Arial" w:hAnsi="Arial" w:cs="Arial"/>
          <w:szCs w:val="24"/>
        </w:rPr>
        <w:t xml:space="preserve">ABOUT THEATRE BOOSTERS </w:t>
      </w:r>
    </w:p>
    <w:p w14:paraId="5BBB944E" w14:textId="77777777" w:rsidR="00AA7C4B" w:rsidRPr="00710A77" w:rsidRDefault="00852F79">
      <w:pPr>
        <w:spacing w:after="68" w:line="259" w:lineRule="auto"/>
        <w:ind w:left="44" w:firstLine="0"/>
        <w:jc w:val="center"/>
        <w:rPr>
          <w:rFonts w:ascii="Arial" w:hAnsi="Arial" w:cs="Arial"/>
          <w:szCs w:val="24"/>
        </w:rPr>
      </w:pPr>
      <w:r w:rsidRPr="00710A77">
        <w:rPr>
          <w:rFonts w:ascii="Arial" w:hAnsi="Arial" w:cs="Arial"/>
          <w:b/>
          <w:szCs w:val="24"/>
        </w:rPr>
        <w:t xml:space="preserve"> </w:t>
      </w:r>
    </w:p>
    <w:p w14:paraId="463556B7" w14:textId="77777777" w:rsidR="00AA7C4B" w:rsidRPr="00710A77" w:rsidRDefault="00852F79">
      <w:pPr>
        <w:ind w:left="-5"/>
        <w:rPr>
          <w:rFonts w:ascii="Arial" w:hAnsi="Arial" w:cs="Arial"/>
          <w:szCs w:val="24"/>
        </w:rPr>
      </w:pPr>
      <w:r w:rsidRPr="00710A77">
        <w:rPr>
          <w:rFonts w:ascii="Arial" w:hAnsi="Arial" w:cs="Arial"/>
          <w:szCs w:val="24"/>
        </w:rPr>
        <w:t xml:space="preserve">Cherry Hill East Theatre Boosters provides financial and volunteer support to Cherry Hill High School East’s theatre department. We are a 501(c)(3) non-profit corporation. Memberships are valid from September through August. All or part of the membership cost is deductible for federal tax purposes. To join Theatre Boosters, complete the information form and mail it with membership dues to the address on the form. Membership can be completed and paid by credit card through our website at www.chetb.weebly.com. Merchant fees are included in the prices listed online. </w:t>
      </w:r>
    </w:p>
    <w:p w14:paraId="074C9748" w14:textId="77777777" w:rsidR="00AA7C4B" w:rsidRPr="00710A77" w:rsidRDefault="00852F79">
      <w:pPr>
        <w:spacing w:after="0" w:line="259" w:lineRule="auto"/>
        <w:ind w:left="0" w:firstLine="0"/>
        <w:rPr>
          <w:rFonts w:ascii="Arial" w:hAnsi="Arial" w:cs="Arial"/>
          <w:szCs w:val="24"/>
        </w:rPr>
      </w:pPr>
      <w:r w:rsidRPr="00710A77">
        <w:rPr>
          <w:rFonts w:ascii="Arial" w:hAnsi="Arial" w:cs="Arial"/>
          <w:szCs w:val="24"/>
        </w:rPr>
        <w:t xml:space="preserve"> </w:t>
      </w:r>
    </w:p>
    <w:p w14:paraId="20544EBE" w14:textId="77777777" w:rsidR="00AA7C4B" w:rsidRPr="00710A77" w:rsidRDefault="00852F79">
      <w:pPr>
        <w:pStyle w:val="Heading1"/>
        <w:ind w:right="2"/>
        <w:rPr>
          <w:rFonts w:ascii="Arial" w:hAnsi="Arial" w:cs="Arial"/>
          <w:szCs w:val="24"/>
        </w:rPr>
      </w:pPr>
      <w:r w:rsidRPr="00710A77">
        <w:rPr>
          <w:rFonts w:ascii="Arial" w:hAnsi="Arial" w:cs="Arial"/>
          <w:szCs w:val="24"/>
        </w:rPr>
        <w:t xml:space="preserve">Financial Support </w:t>
      </w:r>
    </w:p>
    <w:p w14:paraId="5D5DA198" w14:textId="77777777" w:rsidR="00AA7C4B" w:rsidRPr="00710A77" w:rsidRDefault="00852F79">
      <w:pPr>
        <w:spacing w:after="51" w:line="259" w:lineRule="auto"/>
        <w:ind w:left="44" w:firstLine="0"/>
        <w:jc w:val="center"/>
        <w:rPr>
          <w:rFonts w:ascii="Arial" w:hAnsi="Arial" w:cs="Arial"/>
          <w:szCs w:val="24"/>
        </w:rPr>
      </w:pPr>
      <w:r w:rsidRPr="00710A77">
        <w:rPr>
          <w:rFonts w:ascii="Arial" w:hAnsi="Arial" w:cs="Arial"/>
          <w:b/>
          <w:szCs w:val="24"/>
        </w:rPr>
        <w:t xml:space="preserve"> </w:t>
      </w:r>
    </w:p>
    <w:p w14:paraId="6C0D2480" w14:textId="77777777" w:rsidR="00AA7C4B" w:rsidRPr="00710A77" w:rsidRDefault="00852F79">
      <w:pPr>
        <w:ind w:left="-5"/>
        <w:rPr>
          <w:rFonts w:ascii="Arial" w:hAnsi="Arial" w:cs="Arial"/>
          <w:szCs w:val="24"/>
        </w:rPr>
      </w:pPr>
      <w:r w:rsidRPr="00710A77">
        <w:rPr>
          <w:rFonts w:ascii="Arial" w:hAnsi="Arial" w:cs="Arial"/>
          <w:szCs w:val="24"/>
        </w:rPr>
        <w:t>We contribute to three Cherry Hill East theatre-related scholarships and also fund our own scholarship. Booster</w:t>
      </w:r>
      <w:r w:rsidR="005C0B56" w:rsidRPr="00710A77">
        <w:rPr>
          <w:rFonts w:ascii="Arial" w:hAnsi="Arial" w:cs="Arial"/>
          <w:szCs w:val="24"/>
        </w:rPr>
        <w:t>s</w:t>
      </w:r>
      <w:r w:rsidRPr="00710A77">
        <w:rPr>
          <w:rFonts w:ascii="Arial" w:hAnsi="Arial" w:cs="Arial"/>
          <w:szCs w:val="24"/>
        </w:rPr>
        <w:t xml:space="preserve"> donations have helped the theatre department purchase sewing machines, lighting equipment, sound equipment, and more. And the Thespian Society depends on us for the Halloween Dance DJ and cakes for the end of year theatre banquet and Thespian induction ceremony. </w:t>
      </w:r>
    </w:p>
    <w:p w14:paraId="4F3E2C00" w14:textId="77777777" w:rsidR="00AA7C4B" w:rsidRPr="00710A77" w:rsidRDefault="00852F79">
      <w:pPr>
        <w:spacing w:after="0" w:line="259" w:lineRule="auto"/>
        <w:ind w:left="0" w:firstLine="0"/>
        <w:rPr>
          <w:rFonts w:ascii="Arial" w:hAnsi="Arial" w:cs="Arial"/>
          <w:szCs w:val="24"/>
        </w:rPr>
      </w:pPr>
      <w:r w:rsidRPr="00710A77">
        <w:rPr>
          <w:rFonts w:ascii="Arial" w:hAnsi="Arial" w:cs="Arial"/>
          <w:szCs w:val="24"/>
        </w:rPr>
        <w:t xml:space="preserve"> </w:t>
      </w:r>
    </w:p>
    <w:p w14:paraId="1F2ACC40" w14:textId="77777777" w:rsidR="00AA7C4B" w:rsidRPr="00710A77" w:rsidRDefault="00852F79">
      <w:pPr>
        <w:ind w:left="-5"/>
        <w:rPr>
          <w:rFonts w:ascii="Arial" w:hAnsi="Arial" w:cs="Arial"/>
          <w:szCs w:val="24"/>
        </w:rPr>
      </w:pPr>
      <w:r w:rsidRPr="00710A77">
        <w:rPr>
          <w:rFonts w:ascii="Arial" w:hAnsi="Arial" w:cs="Arial"/>
          <w:szCs w:val="24"/>
        </w:rPr>
        <w:t xml:space="preserve">Our funds come from a number of sources. Membership dollars and snack bar proceeds are generally our biggest sources of income. Additional funding comes from mug and flower sales at the Mainstage shows, our annual apparel sale, the Mime Ice Cream Social, and restaurant dining nights.  </w:t>
      </w:r>
    </w:p>
    <w:p w14:paraId="47EA7B55" w14:textId="77777777" w:rsidR="00AA7C4B" w:rsidRPr="00710A77" w:rsidRDefault="00852F79">
      <w:pPr>
        <w:spacing w:after="0" w:line="259" w:lineRule="auto"/>
        <w:ind w:left="0" w:firstLine="0"/>
        <w:rPr>
          <w:rFonts w:ascii="Arial" w:hAnsi="Arial" w:cs="Arial"/>
          <w:szCs w:val="24"/>
        </w:rPr>
      </w:pPr>
      <w:r w:rsidRPr="00710A77">
        <w:rPr>
          <w:rFonts w:ascii="Arial" w:hAnsi="Arial" w:cs="Arial"/>
          <w:szCs w:val="24"/>
        </w:rPr>
        <w:t xml:space="preserve"> </w:t>
      </w:r>
    </w:p>
    <w:p w14:paraId="098A3BAE" w14:textId="77777777" w:rsidR="00AA7C4B" w:rsidRPr="00710A77" w:rsidRDefault="00852F79">
      <w:pPr>
        <w:pStyle w:val="Heading1"/>
        <w:ind w:right="4"/>
        <w:rPr>
          <w:rFonts w:ascii="Arial" w:hAnsi="Arial" w:cs="Arial"/>
          <w:szCs w:val="24"/>
        </w:rPr>
      </w:pPr>
      <w:r w:rsidRPr="00710A77">
        <w:rPr>
          <w:rFonts w:ascii="Arial" w:hAnsi="Arial" w:cs="Arial"/>
          <w:szCs w:val="24"/>
        </w:rPr>
        <w:t xml:space="preserve">Volunteer Support </w:t>
      </w:r>
    </w:p>
    <w:p w14:paraId="172046D9" w14:textId="77777777" w:rsidR="00AA7C4B" w:rsidRPr="00710A77" w:rsidRDefault="00852F79">
      <w:pPr>
        <w:spacing w:after="53" w:line="259" w:lineRule="auto"/>
        <w:ind w:left="44" w:firstLine="0"/>
        <w:jc w:val="center"/>
        <w:rPr>
          <w:rFonts w:ascii="Arial" w:hAnsi="Arial" w:cs="Arial"/>
          <w:szCs w:val="24"/>
        </w:rPr>
      </w:pPr>
      <w:r w:rsidRPr="00710A77">
        <w:rPr>
          <w:rFonts w:ascii="Arial" w:hAnsi="Arial" w:cs="Arial"/>
          <w:b/>
          <w:szCs w:val="24"/>
        </w:rPr>
        <w:t xml:space="preserve"> </w:t>
      </w:r>
    </w:p>
    <w:p w14:paraId="4C4AB4FE" w14:textId="048BEA96" w:rsidR="00AA7C4B" w:rsidRPr="00710A77" w:rsidRDefault="00852F79">
      <w:pPr>
        <w:ind w:left="-5"/>
        <w:rPr>
          <w:rFonts w:ascii="Arial" w:hAnsi="Arial" w:cs="Arial"/>
          <w:szCs w:val="24"/>
        </w:rPr>
      </w:pPr>
      <w:r w:rsidRPr="00710A77">
        <w:rPr>
          <w:rFonts w:ascii="Arial" w:hAnsi="Arial" w:cs="Arial"/>
          <w:szCs w:val="24"/>
          <w:u w:val="single" w:color="000000"/>
        </w:rPr>
        <w:t>Parent participation is essential to the success of Theatre Boosters.</w:t>
      </w:r>
      <w:r w:rsidRPr="00710A77">
        <w:rPr>
          <w:rFonts w:ascii="Arial" w:hAnsi="Arial" w:cs="Arial"/>
          <w:szCs w:val="24"/>
        </w:rPr>
        <w:t xml:space="preserve"> We cannot provide the services the students and staff count on without parent volunteers. </w:t>
      </w:r>
      <w:r w:rsidR="00FD59E1" w:rsidRPr="00710A77">
        <w:rPr>
          <w:rFonts w:ascii="Arial" w:hAnsi="Arial" w:cs="Arial"/>
          <w:szCs w:val="24"/>
        </w:rPr>
        <w:t>Although this year will be different than years’ past, some of the</w:t>
      </w:r>
      <w:r w:rsidRPr="00710A77">
        <w:rPr>
          <w:rFonts w:ascii="Arial" w:hAnsi="Arial" w:cs="Arial"/>
          <w:szCs w:val="24"/>
        </w:rPr>
        <w:t xml:space="preserve"> major volunteer efforts </w:t>
      </w:r>
      <w:r w:rsidR="00FD59E1" w:rsidRPr="00710A77">
        <w:rPr>
          <w:rFonts w:ascii="Arial" w:hAnsi="Arial" w:cs="Arial"/>
          <w:szCs w:val="24"/>
        </w:rPr>
        <w:t>in past years were:</w:t>
      </w:r>
      <w:r w:rsidRPr="00710A77">
        <w:rPr>
          <w:rFonts w:ascii="Arial" w:hAnsi="Arial" w:cs="Arial"/>
          <w:szCs w:val="24"/>
        </w:rPr>
        <w:t xml:space="preserve"> </w:t>
      </w:r>
    </w:p>
    <w:p w14:paraId="690E5D05" w14:textId="77777777" w:rsidR="00AA7C4B" w:rsidRPr="00710A77" w:rsidRDefault="00852F79">
      <w:pPr>
        <w:spacing w:after="56" w:line="259" w:lineRule="auto"/>
        <w:ind w:left="0" w:firstLine="0"/>
        <w:rPr>
          <w:rFonts w:ascii="Arial" w:hAnsi="Arial" w:cs="Arial"/>
          <w:szCs w:val="24"/>
        </w:rPr>
      </w:pPr>
      <w:r w:rsidRPr="00710A77">
        <w:rPr>
          <w:rFonts w:ascii="Arial" w:hAnsi="Arial" w:cs="Arial"/>
          <w:szCs w:val="24"/>
        </w:rPr>
        <w:t xml:space="preserve"> </w:t>
      </w:r>
    </w:p>
    <w:p w14:paraId="67138678" w14:textId="77777777" w:rsidR="00AA7C4B" w:rsidRPr="00710A77" w:rsidRDefault="00852F79">
      <w:pPr>
        <w:ind w:left="-5"/>
        <w:rPr>
          <w:rFonts w:ascii="Arial" w:hAnsi="Arial" w:cs="Arial"/>
          <w:szCs w:val="24"/>
        </w:rPr>
      </w:pPr>
      <w:r w:rsidRPr="00710A77">
        <w:rPr>
          <w:rFonts w:ascii="Arial" w:hAnsi="Arial" w:cs="Arial"/>
          <w:i/>
          <w:szCs w:val="24"/>
        </w:rPr>
        <w:t>Pasta lunch:</w:t>
      </w:r>
      <w:r w:rsidRPr="00710A77">
        <w:rPr>
          <w:rFonts w:ascii="Arial" w:hAnsi="Arial" w:cs="Arial"/>
          <w:szCs w:val="24"/>
        </w:rPr>
        <w:t xml:space="preserve"> Twice a year, on the Saturday before the opening night of each Mainstage show, the cast and crew come together for “cue to cue” - a full-day rehearsal where the acting and technical aspects of the production come together for the first time in a complete run of the show. Since the students and staff are at the school all day, Theatre Boosters members provide them with lunch. Booster</w:t>
      </w:r>
      <w:r w:rsidR="005C0B56" w:rsidRPr="00710A77">
        <w:rPr>
          <w:rFonts w:ascii="Arial" w:hAnsi="Arial" w:cs="Arial"/>
          <w:szCs w:val="24"/>
        </w:rPr>
        <w:t>s</w:t>
      </w:r>
      <w:r w:rsidRPr="00710A77">
        <w:rPr>
          <w:rFonts w:ascii="Arial" w:hAnsi="Arial" w:cs="Arial"/>
          <w:szCs w:val="24"/>
        </w:rPr>
        <w:t xml:space="preserve"> parents donate pre-prepared entrées, side dishes, and desserts. We set up the buffet line, serve the cast, crew, and staff (and orchestra for the spring musical), then clean everything up at the end.  </w:t>
      </w:r>
    </w:p>
    <w:p w14:paraId="731A9AE2" w14:textId="77777777" w:rsidR="00AA7C4B" w:rsidRPr="00710A77" w:rsidRDefault="00852F79">
      <w:pPr>
        <w:spacing w:after="53" w:line="259" w:lineRule="auto"/>
        <w:ind w:left="0" w:firstLine="0"/>
        <w:rPr>
          <w:rFonts w:ascii="Arial" w:hAnsi="Arial" w:cs="Arial"/>
          <w:szCs w:val="24"/>
        </w:rPr>
      </w:pPr>
      <w:r w:rsidRPr="00710A77">
        <w:rPr>
          <w:rFonts w:ascii="Arial" w:hAnsi="Arial" w:cs="Arial"/>
          <w:szCs w:val="24"/>
        </w:rPr>
        <w:t xml:space="preserve"> </w:t>
      </w:r>
    </w:p>
    <w:p w14:paraId="5EB4C284" w14:textId="390192ED" w:rsidR="00AA7C4B" w:rsidRPr="00710A77" w:rsidRDefault="00852F79">
      <w:pPr>
        <w:ind w:left="-5"/>
        <w:rPr>
          <w:rFonts w:ascii="Arial" w:hAnsi="Arial" w:cs="Arial"/>
          <w:szCs w:val="24"/>
        </w:rPr>
      </w:pPr>
      <w:r w:rsidRPr="00710A77">
        <w:rPr>
          <w:rFonts w:ascii="Arial" w:hAnsi="Arial" w:cs="Arial"/>
          <w:i/>
          <w:szCs w:val="24"/>
        </w:rPr>
        <w:t>Tech week meals:</w:t>
      </w:r>
      <w:r w:rsidRPr="00710A77">
        <w:rPr>
          <w:rFonts w:ascii="Arial" w:hAnsi="Arial" w:cs="Arial"/>
          <w:szCs w:val="24"/>
        </w:rPr>
        <w:t xml:space="preserve"> Dress rehearsals are held on the two nights before each Mainstage opening. On </w:t>
      </w:r>
      <w:r w:rsidR="00D55254">
        <w:rPr>
          <w:rFonts w:ascii="Arial" w:hAnsi="Arial" w:cs="Arial"/>
          <w:szCs w:val="24"/>
        </w:rPr>
        <w:t xml:space="preserve">one of </w:t>
      </w:r>
      <w:r w:rsidRPr="00710A77">
        <w:rPr>
          <w:rFonts w:ascii="Arial" w:hAnsi="Arial" w:cs="Arial"/>
          <w:szCs w:val="24"/>
        </w:rPr>
        <w:t xml:space="preserve">these nights, we have pizza delivered to the school for the cast and crew. Theatre Boosters members arrange for the delivery, set up, serve, and clean up. </w:t>
      </w:r>
    </w:p>
    <w:p w14:paraId="579729E1" w14:textId="77777777" w:rsidR="00AA7C4B" w:rsidRPr="00710A77" w:rsidRDefault="00852F79">
      <w:pPr>
        <w:spacing w:after="56" w:line="259" w:lineRule="auto"/>
        <w:ind w:left="0" w:firstLine="0"/>
        <w:rPr>
          <w:rFonts w:ascii="Arial" w:hAnsi="Arial" w:cs="Arial"/>
          <w:szCs w:val="24"/>
        </w:rPr>
      </w:pPr>
      <w:r w:rsidRPr="00710A77">
        <w:rPr>
          <w:rFonts w:ascii="Arial" w:hAnsi="Arial" w:cs="Arial"/>
          <w:szCs w:val="24"/>
        </w:rPr>
        <w:t xml:space="preserve"> </w:t>
      </w:r>
    </w:p>
    <w:p w14:paraId="5D2E741A" w14:textId="58133C6B" w:rsidR="00AA7C4B" w:rsidRPr="00710A77" w:rsidRDefault="00852F79">
      <w:pPr>
        <w:ind w:left="-5"/>
        <w:rPr>
          <w:rFonts w:ascii="Arial" w:hAnsi="Arial" w:cs="Arial"/>
          <w:szCs w:val="24"/>
        </w:rPr>
      </w:pPr>
      <w:r w:rsidRPr="00710A77">
        <w:rPr>
          <w:rFonts w:ascii="Arial" w:hAnsi="Arial" w:cs="Arial"/>
          <w:i/>
          <w:szCs w:val="24"/>
        </w:rPr>
        <w:t>Box office:</w:t>
      </w:r>
      <w:r w:rsidRPr="00710A77">
        <w:rPr>
          <w:rFonts w:ascii="Arial" w:hAnsi="Arial" w:cs="Arial"/>
          <w:szCs w:val="24"/>
        </w:rPr>
        <w:t xml:space="preserve"> Tickets for Mainstage shows are available</w:t>
      </w:r>
      <w:r w:rsidR="00D55254">
        <w:rPr>
          <w:rFonts w:ascii="Arial" w:hAnsi="Arial" w:cs="Arial"/>
          <w:szCs w:val="24"/>
        </w:rPr>
        <w:t xml:space="preserve"> online</w:t>
      </w:r>
      <w:r w:rsidRPr="00710A77">
        <w:rPr>
          <w:rFonts w:ascii="Arial" w:hAnsi="Arial" w:cs="Arial"/>
          <w:szCs w:val="24"/>
        </w:rPr>
        <w:t xml:space="preserve"> to families of the cast and crew </w:t>
      </w:r>
      <w:r w:rsidR="00D55254">
        <w:rPr>
          <w:rFonts w:ascii="Arial" w:hAnsi="Arial" w:cs="Arial"/>
          <w:szCs w:val="24"/>
        </w:rPr>
        <w:t>prior to the general public.</w:t>
      </w:r>
      <w:r w:rsidRPr="00710A77">
        <w:rPr>
          <w:rFonts w:ascii="Arial" w:hAnsi="Arial" w:cs="Arial"/>
          <w:szCs w:val="24"/>
        </w:rPr>
        <w:t xml:space="preserve"> Tickets are </w:t>
      </w:r>
      <w:r w:rsidR="00D55254">
        <w:rPr>
          <w:rFonts w:ascii="Arial" w:hAnsi="Arial" w:cs="Arial"/>
          <w:szCs w:val="24"/>
        </w:rPr>
        <w:t xml:space="preserve">also </w:t>
      </w:r>
      <w:r w:rsidRPr="00710A77">
        <w:rPr>
          <w:rFonts w:ascii="Arial" w:hAnsi="Arial" w:cs="Arial"/>
          <w:szCs w:val="24"/>
        </w:rPr>
        <w:t xml:space="preserve">available </w:t>
      </w:r>
      <w:r w:rsidR="00D55254">
        <w:rPr>
          <w:rFonts w:ascii="Arial" w:hAnsi="Arial" w:cs="Arial"/>
          <w:szCs w:val="24"/>
        </w:rPr>
        <w:t xml:space="preserve">at the ticket booth </w:t>
      </w:r>
      <w:r w:rsidRPr="00710A77">
        <w:rPr>
          <w:rFonts w:ascii="Arial" w:hAnsi="Arial" w:cs="Arial"/>
          <w:szCs w:val="24"/>
        </w:rPr>
        <w:t xml:space="preserve">one hour prior to each show time. The box office at Cherry Hill East is staffed with parent volunteers. </w:t>
      </w:r>
    </w:p>
    <w:p w14:paraId="5A2901B4" w14:textId="77777777" w:rsidR="00AA7C4B" w:rsidRPr="00710A77" w:rsidRDefault="00852F79">
      <w:pPr>
        <w:spacing w:after="53" w:line="259" w:lineRule="auto"/>
        <w:ind w:left="0" w:firstLine="0"/>
        <w:rPr>
          <w:rFonts w:ascii="Arial" w:hAnsi="Arial" w:cs="Arial"/>
          <w:szCs w:val="24"/>
        </w:rPr>
      </w:pPr>
      <w:r w:rsidRPr="00710A77">
        <w:rPr>
          <w:rFonts w:ascii="Arial" w:hAnsi="Arial" w:cs="Arial"/>
          <w:szCs w:val="24"/>
        </w:rPr>
        <w:t xml:space="preserve"> </w:t>
      </w:r>
    </w:p>
    <w:p w14:paraId="723344AF" w14:textId="77777777" w:rsidR="00AA7C4B" w:rsidRPr="00710A77" w:rsidRDefault="00852F79">
      <w:pPr>
        <w:ind w:left="-5"/>
        <w:rPr>
          <w:rFonts w:ascii="Arial" w:hAnsi="Arial" w:cs="Arial"/>
          <w:szCs w:val="24"/>
        </w:rPr>
      </w:pPr>
      <w:r w:rsidRPr="00710A77">
        <w:rPr>
          <w:rFonts w:ascii="Arial" w:hAnsi="Arial" w:cs="Arial"/>
          <w:i/>
          <w:szCs w:val="24"/>
        </w:rPr>
        <w:lastRenderedPageBreak/>
        <w:t>Memento sales:</w:t>
      </w:r>
      <w:r w:rsidRPr="00710A77">
        <w:rPr>
          <w:rFonts w:ascii="Arial" w:hAnsi="Arial" w:cs="Arial"/>
          <w:szCs w:val="24"/>
        </w:rPr>
        <w:t xml:space="preserve"> For each Mainstage show, a mug is designed and made available for sale to the cast, crew, and general public. A committee of Booster</w:t>
      </w:r>
      <w:r w:rsidR="005C0B56" w:rsidRPr="00710A77">
        <w:rPr>
          <w:rFonts w:ascii="Arial" w:hAnsi="Arial" w:cs="Arial"/>
          <w:szCs w:val="24"/>
        </w:rPr>
        <w:t>s</w:t>
      </w:r>
      <w:r w:rsidRPr="00710A77">
        <w:rPr>
          <w:rFonts w:ascii="Arial" w:hAnsi="Arial" w:cs="Arial"/>
          <w:szCs w:val="24"/>
        </w:rPr>
        <w:t xml:space="preserve"> members orders the mugs, assembles </w:t>
      </w:r>
      <w:r w:rsidR="005C0B56" w:rsidRPr="00710A77">
        <w:rPr>
          <w:rFonts w:ascii="Arial" w:hAnsi="Arial" w:cs="Arial"/>
          <w:szCs w:val="24"/>
        </w:rPr>
        <w:t xml:space="preserve">them with </w:t>
      </w:r>
      <w:r w:rsidRPr="00710A77">
        <w:rPr>
          <w:rFonts w:ascii="Arial" w:hAnsi="Arial" w:cs="Arial"/>
          <w:szCs w:val="24"/>
        </w:rPr>
        <w:t>bags</w:t>
      </w:r>
      <w:r w:rsidR="005C0B56" w:rsidRPr="00710A77">
        <w:rPr>
          <w:rFonts w:ascii="Arial" w:hAnsi="Arial" w:cs="Arial"/>
          <w:szCs w:val="24"/>
        </w:rPr>
        <w:t xml:space="preserve"> of candy and s</w:t>
      </w:r>
      <w:r w:rsidRPr="00710A77">
        <w:rPr>
          <w:rFonts w:ascii="Arial" w:hAnsi="Arial" w:cs="Arial"/>
          <w:szCs w:val="24"/>
        </w:rPr>
        <w:t>e</w:t>
      </w:r>
      <w:r w:rsidR="005C0B56" w:rsidRPr="00710A77">
        <w:rPr>
          <w:rFonts w:ascii="Arial" w:hAnsi="Arial" w:cs="Arial"/>
          <w:szCs w:val="24"/>
        </w:rPr>
        <w:t>ll</w:t>
      </w:r>
      <w:r w:rsidRPr="00710A77">
        <w:rPr>
          <w:rFonts w:ascii="Arial" w:hAnsi="Arial" w:cs="Arial"/>
          <w:szCs w:val="24"/>
        </w:rPr>
        <w:t xml:space="preserve"> on show nights. We also sell flower bouquets for parents, family members, and friends to give to the cast and crew. </w:t>
      </w:r>
    </w:p>
    <w:p w14:paraId="33DED5CD" w14:textId="77777777" w:rsidR="00AA7C4B" w:rsidRPr="00710A77" w:rsidRDefault="00852F79">
      <w:pPr>
        <w:spacing w:after="56" w:line="259" w:lineRule="auto"/>
        <w:ind w:left="0" w:firstLine="0"/>
        <w:rPr>
          <w:rFonts w:ascii="Arial" w:hAnsi="Arial" w:cs="Arial"/>
          <w:szCs w:val="24"/>
        </w:rPr>
      </w:pPr>
      <w:r w:rsidRPr="00710A77">
        <w:rPr>
          <w:rFonts w:ascii="Arial" w:hAnsi="Arial" w:cs="Arial"/>
          <w:szCs w:val="24"/>
        </w:rPr>
        <w:t xml:space="preserve"> </w:t>
      </w:r>
    </w:p>
    <w:p w14:paraId="06BCE66E" w14:textId="3A7988ED" w:rsidR="00AA7C4B" w:rsidRPr="00710A77" w:rsidRDefault="00852F79">
      <w:pPr>
        <w:ind w:left="-5"/>
        <w:rPr>
          <w:rFonts w:ascii="Arial" w:hAnsi="Arial" w:cs="Arial"/>
          <w:szCs w:val="24"/>
        </w:rPr>
      </w:pPr>
      <w:r w:rsidRPr="00710A77">
        <w:rPr>
          <w:rFonts w:ascii="Arial" w:hAnsi="Arial" w:cs="Arial"/>
          <w:i/>
          <w:szCs w:val="24"/>
        </w:rPr>
        <w:t>Snack bar:</w:t>
      </w:r>
      <w:r w:rsidRPr="00710A77">
        <w:rPr>
          <w:rFonts w:ascii="Arial" w:hAnsi="Arial" w:cs="Arial"/>
          <w:szCs w:val="24"/>
        </w:rPr>
        <w:t xml:space="preserve"> The snack bar is open at all five of the annual play productions. We provide a full snack bar at One Acts and the Mainstage productions, including hot dogs, popcorn, c</w:t>
      </w:r>
      <w:r w:rsidR="00D55254">
        <w:rPr>
          <w:rFonts w:ascii="Arial" w:hAnsi="Arial" w:cs="Arial"/>
          <w:szCs w:val="24"/>
        </w:rPr>
        <w:t xml:space="preserve">andy </w:t>
      </w:r>
      <w:r w:rsidRPr="00710A77">
        <w:rPr>
          <w:rFonts w:ascii="Arial" w:hAnsi="Arial" w:cs="Arial"/>
          <w:szCs w:val="24"/>
        </w:rPr>
        <w:t xml:space="preserve">and </w:t>
      </w:r>
      <w:r w:rsidR="00D55254">
        <w:rPr>
          <w:rFonts w:ascii="Arial" w:hAnsi="Arial" w:cs="Arial"/>
          <w:szCs w:val="24"/>
        </w:rPr>
        <w:t>pretzels</w:t>
      </w:r>
      <w:r w:rsidRPr="00710A77">
        <w:rPr>
          <w:rFonts w:ascii="Arial" w:hAnsi="Arial" w:cs="Arial"/>
          <w:szCs w:val="24"/>
        </w:rPr>
        <w:t xml:space="preserve">. A mini snack bar, offering </w:t>
      </w:r>
      <w:r w:rsidR="005C0B56" w:rsidRPr="00710A77">
        <w:rPr>
          <w:rFonts w:ascii="Arial" w:hAnsi="Arial" w:cs="Arial"/>
          <w:szCs w:val="24"/>
        </w:rPr>
        <w:t>candy and water, is open for Crimson</w:t>
      </w:r>
      <w:r w:rsidRPr="00710A77">
        <w:rPr>
          <w:rFonts w:ascii="Arial" w:hAnsi="Arial" w:cs="Arial"/>
          <w:szCs w:val="24"/>
        </w:rPr>
        <w:t xml:space="preserve"> Theatre and Studio 2. All snack bars are overseen and staffed by Theatre Boosters. </w:t>
      </w:r>
    </w:p>
    <w:p w14:paraId="17E0ABFB" w14:textId="77777777" w:rsidR="00AA7C4B" w:rsidRPr="00710A77" w:rsidRDefault="00852F79">
      <w:pPr>
        <w:spacing w:after="53" w:line="259" w:lineRule="auto"/>
        <w:ind w:left="0" w:firstLine="0"/>
        <w:rPr>
          <w:rFonts w:ascii="Arial" w:hAnsi="Arial" w:cs="Arial"/>
          <w:szCs w:val="24"/>
        </w:rPr>
      </w:pPr>
      <w:r w:rsidRPr="00710A77">
        <w:rPr>
          <w:rFonts w:ascii="Arial" w:hAnsi="Arial" w:cs="Arial"/>
          <w:szCs w:val="24"/>
        </w:rPr>
        <w:t xml:space="preserve"> </w:t>
      </w:r>
    </w:p>
    <w:p w14:paraId="2132817F" w14:textId="77777777" w:rsidR="00AA7C4B" w:rsidRPr="00194802" w:rsidRDefault="00852F79">
      <w:pPr>
        <w:ind w:left="-5"/>
        <w:rPr>
          <w:rFonts w:ascii="Arial" w:hAnsi="Arial" w:cs="Arial"/>
          <w:szCs w:val="24"/>
        </w:rPr>
      </w:pPr>
      <w:r w:rsidRPr="00710A77">
        <w:rPr>
          <w:rFonts w:ascii="Arial" w:hAnsi="Arial" w:cs="Arial"/>
          <w:i/>
          <w:szCs w:val="24"/>
        </w:rPr>
        <w:t>Mime Ice Cream Social:</w:t>
      </w:r>
      <w:r w:rsidRPr="00710A77">
        <w:rPr>
          <w:rFonts w:ascii="Arial" w:hAnsi="Arial" w:cs="Arial"/>
          <w:szCs w:val="24"/>
        </w:rPr>
        <w:t xml:space="preserve"> The Mime Company performs at the Social, but Booster</w:t>
      </w:r>
      <w:r w:rsidR="005C0B56" w:rsidRPr="00710A77">
        <w:rPr>
          <w:rFonts w:ascii="Arial" w:hAnsi="Arial" w:cs="Arial"/>
          <w:szCs w:val="24"/>
        </w:rPr>
        <w:t>s</w:t>
      </w:r>
      <w:r w:rsidRPr="00710A77">
        <w:rPr>
          <w:rFonts w:ascii="Arial" w:hAnsi="Arial" w:cs="Arial"/>
          <w:szCs w:val="24"/>
        </w:rPr>
        <w:t xml:space="preserve"> parents plan it, provide the toppings, and scoop the ice cream</w:t>
      </w:r>
      <w:r w:rsidRPr="00194802">
        <w:rPr>
          <w:rFonts w:ascii="Arial" w:hAnsi="Arial" w:cs="Arial"/>
          <w:szCs w:val="24"/>
        </w:rPr>
        <w:t xml:space="preserve">. </w:t>
      </w:r>
    </w:p>
    <w:p w14:paraId="299E994A" w14:textId="77777777" w:rsidR="00AA7C4B" w:rsidRPr="00194802" w:rsidRDefault="00852F79">
      <w:pPr>
        <w:spacing w:after="0" w:line="259" w:lineRule="auto"/>
        <w:ind w:left="0" w:firstLine="0"/>
        <w:rPr>
          <w:rFonts w:ascii="Arial" w:hAnsi="Arial" w:cs="Arial"/>
          <w:szCs w:val="24"/>
        </w:rPr>
      </w:pPr>
      <w:r w:rsidRPr="00194802">
        <w:rPr>
          <w:rFonts w:ascii="Arial" w:hAnsi="Arial" w:cs="Arial"/>
          <w:szCs w:val="24"/>
        </w:rPr>
        <w:t xml:space="preserve"> </w:t>
      </w:r>
    </w:p>
    <w:p w14:paraId="446B6F8B" w14:textId="77777777" w:rsidR="00AA7C4B" w:rsidRPr="00194802" w:rsidRDefault="00852F79">
      <w:pPr>
        <w:spacing w:after="0" w:line="259" w:lineRule="auto"/>
        <w:ind w:left="0" w:firstLine="0"/>
        <w:rPr>
          <w:rFonts w:ascii="Arial" w:hAnsi="Arial" w:cs="Arial"/>
          <w:szCs w:val="24"/>
        </w:rPr>
      </w:pPr>
      <w:r w:rsidRPr="00194802">
        <w:rPr>
          <w:rFonts w:ascii="Arial" w:hAnsi="Arial" w:cs="Arial"/>
          <w:szCs w:val="24"/>
        </w:rPr>
        <w:t xml:space="preserve"> </w:t>
      </w:r>
    </w:p>
    <w:p w14:paraId="68A30228" w14:textId="77777777" w:rsidR="00AA7C4B" w:rsidRPr="00194802" w:rsidRDefault="00852F79">
      <w:pPr>
        <w:spacing w:after="24" w:line="259" w:lineRule="auto"/>
        <w:ind w:left="-29" w:right="-33" w:firstLine="0"/>
        <w:rPr>
          <w:rFonts w:ascii="Arial" w:hAnsi="Arial" w:cs="Arial"/>
          <w:szCs w:val="24"/>
        </w:rPr>
      </w:pPr>
      <w:r w:rsidRPr="00194802">
        <w:rPr>
          <w:rFonts w:ascii="Arial" w:eastAsia="Calibri" w:hAnsi="Arial" w:cs="Arial"/>
          <w:noProof/>
          <w:szCs w:val="24"/>
        </w:rPr>
        <mc:AlternateContent>
          <mc:Choice Requires="wpg">
            <w:drawing>
              <wp:inline distT="0" distB="0" distL="0" distR="0" wp14:anchorId="5EE14ED2" wp14:editId="0499B7B8">
                <wp:extent cx="5981065" cy="6096"/>
                <wp:effectExtent l="0" t="0" r="0" b="0"/>
                <wp:docPr id="3611" name="Group 361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4896" name="Shape 489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2AD187" id="Group 3611"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">
                <v:shape id="Shape 4896"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GTcUA&#10;AADdAAAADwAAAGRycy9kb3ducmV2LnhtbESPX2vCMBTF3wf7DuEOfJupw4lW0zIGgwl9mNUHHy/N&#10;tSltbkqSaf32y2Cwx8P58+PsyskO4ko+dI4VLOYZCOLG6Y5bBafjx/MaRIjIGgfHpOBOAcri8WGH&#10;uXY3PtC1jq1IIxxyVGBiHHMpQ2PIYpi7kTh5F+ctxiR9K7XHWxq3g3zJspW02HEiGBzp3VDT1982&#10;QbJNfza9nqqqevVfi4Nu9lErNXua3rYgIk3xP/zX/tQKluvNCn7fpCc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IZNxQAAAN0AAAAPAAAAAAAAAAAAAAAAAJgCAABkcnMv&#10;ZG93bnJldi54bWxQSwUGAAAAAAQABAD1AAAAigMAAAAA&#10;" path="m,l5981065,r,9144l,9144,,e" fillcolor="black" stroked="f" strokeweight="0">
                  <v:stroke miterlimit="83231f" joinstyle="miter"/>
                  <v:path arrowok="t" textboxrect="0,0,5981065,9144"/>
                </v:shape>
                <w10:anchorlock/>
              </v:group>
            </w:pict>
          </mc:Fallback>
        </mc:AlternateContent>
      </w:r>
    </w:p>
    <w:p w14:paraId="5096B07E" w14:textId="77777777" w:rsidR="00AA7C4B" w:rsidRPr="00194802" w:rsidRDefault="00852F79">
      <w:pPr>
        <w:spacing w:after="0" w:line="259" w:lineRule="auto"/>
        <w:ind w:left="0" w:firstLine="0"/>
        <w:rPr>
          <w:rFonts w:ascii="Arial" w:hAnsi="Arial" w:cs="Arial"/>
          <w:szCs w:val="24"/>
        </w:rPr>
      </w:pPr>
      <w:r w:rsidRPr="00194802">
        <w:rPr>
          <w:rFonts w:ascii="Arial" w:hAnsi="Arial" w:cs="Arial"/>
          <w:szCs w:val="24"/>
        </w:rPr>
        <w:t xml:space="preserve"> </w:t>
      </w:r>
    </w:p>
    <w:p w14:paraId="3FFDA432" w14:textId="77777777" w:rsidR="00AA7C4B" w:rsidRPr="00194802" w:rsidRDefault="00852F79">
      <w:pPr>
        <w:spacing w:after="0" w:line="259" w:lineRule="auto"/>
        <w:ind w:left="0" w:firstLine="0"/>
        <w:rPr>
          <w:rFonts w:ascii="Arial" w:hAnsi="Arial" w:cs="Arial"/>
          <w:szCs w:val="24"/>
        </w:rPr>
      </w:pPr>
      <w:r w:rsidRPr="00194802">
        <w:rPr>
          <w:rFonts w:ascii="Arial" w:hAnsi="Arial" w:cs="Arial"/>
          <w:szCs w:val="24"/>
        </w:rPr>
        <w:t xml:space="preserve"> </w:t>
      </w:r>
    </w:p>
    <w:p w14:paraId="0090E484" w14:textId="77777777" w:rsidR="00AA7C4B" w:rsidRPr="00194802" w:rsidRDefault="00852F79">
      <w:pPr>
        <w:spacing w:after="0" w:line="259" w:lineRule="auto"/>
        <w:ind w:left="15" w:right="4"/>
        <w:jc w:val="center"/>
        <w:rPr>
          <w:rFonts w:ascii="Arial" w:hAnsi="Arial" w:cs="Arial"/>
          <w:szCs w:val="24"/>
        </w:rPr>
      </w:pPr>
      <w:r w:rsidRPr="00194802">
        <w:rPr>
          <w:rFonts w:ascii="Arial" w:hAnsi="Arial" w:cs="Arial"/>
          <w:b/>
          <w:szCs w:val="24"/>
        </w:rPr>
        <w:t>Cherry Hill East Thea</w:t>
      </w:r>
      <w:r w:rsidR="00D92790" w:rsidRPr="00194802">
        <w:rPr>
          <w:rFonts w:ascii="Arial" w:hAnsi="Arial" w:cs="Arial"/>
          <w:b/>
          <w:szCs w:val="24"/>
        </w:rPr>
        <w:t>tre Boosters Board Positions</w:t>
      </w:r>
      <w:r w:rsidRPr="00194802">
        <w:rPr>
          <w:rFonts w:ascii="Arial" w:hAnsi="Arial" w:cs="Arial"/>
          <w:b/>
          <w:szCs w:val="24"/>
        </w:rPr>
        <w:t xml:space="preserve"> </w:t>
      </w:r>
    </w:p>
    <w:p w14:paraId="519B40F8" w14:textId="77777777" w:rsidR="00AA7C4B" w:rsidRPr="00194802" w:rsidRDefault="00852F79">
      <w:pPr>
        <w:spacing w:after="53" w:line="259" w:lineRule="auto"/>
        <w:ind w:left="44" w:firstLine="0"/>
        <w:jc w:val="center"/>
        <w:rPr>
          <w:rFonts w:ascii="Arial" w:hAnsi="Arial" w:cs="Arial"/>
          <w:szCs w:val="24"/>
        </w:rPr>
      </w:pPr>
      <w:r w:rsidRPr="00194802">
        <w:rPr>
          <w:rFonts w:ascii="Arial" w:hAnsi="Arial" w:cs="Arial"/>
          <w:szCs w:val="24"/>
        </w:rPr>
        <w:t xml:space="preserve"> </w:t>
      </w:r>
    </w:p>
    <w:p w14:paraId="4C183998" w14:textId="1B9D127E" w:rsidR="00AA7C4B" w:rsidRPr="00194802" w:rsidRDefault="00852F79">
      <w:pPr>
        <w:spacing w:after="10" w:line="249" w:lineRule="auto"/>
        <w:ind w:left="14" w:right="2"/>
        <w:jc w:val="center"/>
        <w:rPr>
          <w:rFonts w:ascii="Arial" w:hAnsi="Arial" w:cs="Arial"/>
          <w:szCs w:val="24"/>
        </w:rPr>
      </w:pPr>
      <w:r w:rsidRPr="00194802">
        <w:rPr>
          <w:rFonts w:ascii="Arial" w:hAnsi="Arial" w:cs="Arial"/>
          <w:szCs w:val="24"/>
        </w:rPr>
        <w:t>President</w:t>
      </w:r>
      <w:r w:rsidR="00381FA0">
        <w:rPr>
          <w:rFonts w:ascii="Arial" w:hAnsi="Arial" w:cs="Arial"/>
          <w:szCs w:val="24"/>
        </w:rPr>
        <w:t xml:space="preserve">, </w:t>
      </w:r>
      <w:r w:rsidR="005B05B9">
        <w:rPr>
          <w:rFonts w:ascii="Arial" w:hAnsi="Arial" w:cs="Arial"/>
          <w:szCs w:val="24"/>
        </w:rPr>
        <w:t>Heidie Garcia</w:t>
      </w:r>
    </w:p>
    <w:p w14:paraId="586656CE" w14:textId="2648842D" w:rsidR="00AA7C4B" w:rsidRPr="00194802" w:rsidRDefault="00852F79">
      <w:pPr>
        <w:spacing w:after="10" w:line="249" w:lineRule="auto"/>
        <w:ind w:left="14" w:right="4"/>
        <w:jc w:val="center"/>
        <w:rPr>
          <w:rFonts w:ascii="Arial" w:hAnsi="Arial" w:cs="Arial"/>
          <w:szCs w:val="24"/>
        </w:rPr>
      </w:pPr>
      <w:r w:rsidRPr="00194802">
        <w:rPr>
          <w:rFonts w:ascii="Arial" w:hAnsi="Arial" w:cs="Arial"/>
          <w:szCs w:val="24"/>
        </w:rPr>
        <w:t>Vice President – Fundraising</w:t>
      </w:r>
      <w:r w:rsidR="00381FA0">
        <w:rPr>
          <w:rFonts w:ascii="Arial" w:hAnsi="Arial" w:cs="Arial"/>
          <w:szCs w:val="24"/>
        </w:rPr>
        <w:t xml:space="preserve">, </w:t>
      </w:r>
      <w:r w:rsidR="005B05B9">
        <w:rPr>
          <w:rFonts w:ascii="Arial" w:hAnsi="Arial" w:cs="Arial"/>
          <w:szCs w:val="24"/>
        </w:rPr>
        <w:t>Marc Pierlott</w:t>
      </w:r>
    </w:p>
    <w:p w14:paraId="691D0DD3" w14:textId="280B1BB7" w:rsidR="00AA7C4B" w:rsidRPr="00194802" w:rsidRDefault="00852F79">
      <w:pPr>
        <w:spacing w:after="10" w:line="249" w:lineRule="auto"/>
        <w:ind w:left="14" w:right="5"/>
        <w:jc w:val="center"/>
        <w:rPr>
          <w:rFonts w:ascii="Arial" w:hAnsi="Arial" w:cs="Arial"/>
          <w:szCs w:val="24"/>
        </w:rPr>
      </w:pPr>
      <w:r w:rsidRPr="00194802">
        <w:rPr>
          <w:rFonts w:ascii="Arial" w:hAnsi="Arial" w:cs="Arial"/>
          <w:szCs w:val="24"/>
        </w:rPr>
        <w:t>Vice President – Operations</w:t>
      </w:r>
      <w:r w:rsidR="00381FA0">
        <w:rPr>
          <w:rFonts w:ascii="Arial" w:hAnsi="Arial" w:cs="Arial"/>
          <w:szCs w:val="24"/>
        </w:rPr>
        <w:t xml:space="preserve">, </w:t>
      </w:r>
      <w:r w:rsidR="005B05B9">
        <w:rPr>
          <w:rFonts w:ascii="Arial" w:hAnsi="Arial" w:cs="Arial"/>
          <w:szCs w:val="24"/>
        </w:rPr>
        <w:t>Kirsten Tewfik</w:t>
      </w:r>
    </w:p>
    <w:p w14:paraId="1AA8548F" w14:textId="21DF4A4A" w:rsidR="00AA7C4B" w:rsidRPr="00194802" w:rsidRDefault="00852F79">
      <w:pPr>
        <w:spacing w:after="10" w:line="249" w:lineRule="auto"/>
        <w:ind w:left="14" w:right="3"/>
        <w:jc w:val="center"/>
        <w:rPr>
          <w:rFonts w:ascii="Arial" w:hAnsi="Arial" w:cs="Arial"/>
          <w:szCs w:val="24"/>
        </w:rPr>
      </w:pPr>
      <w:r w:rsidRPr="00194802">
        <w:rPr>
          <w:rFonts w:ascii="Arial" w:hAnsi="Arial" w:cs="Arial"/>
          <w:szCs w:val="24"/>
        </w:rPr>
        <w:t>Treasurer</w:t>
      </w:r>
      <w:r w:rsidR="00381FA0">
        <w:rPr>
          <w:rFonts w:ascii="Arial" w:hAnsi="Arial" w:cs="Arial"/>
          <w:szCs w:val="24"/>
        </w:rPr>
        <w:t xml:space="preserve">, </w:t>
      </w:r>
      <w:r w:rsidR="005B05B9">
        <w:rPr>
          <w:rFonts w:ascii="Arial" w:hAnsi="Arial" w:cs="Arial"/>
          <w:szCs w:val="24"/>
        </w:rPr>
        <w:t>Ron Gellert</w:t>
      </w:r>
    </w:p>
    <w:p w14:paraId="46C0C3EC" w14:textId="47512695" w:rsidR="00AA7C4B" w:rsidRPr="00194802" w:rsidRDefault="00852F79">
      <w:pPr>
        <w:spacing w:after="10" w:line="249" w:lineRule="auto"/>
        <w:ind w:left="14" w:right="1"/>
        <w:jc w:val="center"/>
        <w:rPr>
          <w:rFonts w:ascii="Arial" w:hAnsi="Arial" w:cs="Arial"/>
          <w:szCs w:val="24"/>
        </w:rPr>
      </w:pPr>
      <w:r w:rsidRPr="00194802">
        <w:rPr>
          <w:rFonts w:ascii="Arial" w:hAnsi="Arial" w:cs="Arial"/>
          <w:szCs w:val="24"/>
        </w:rPr>
        <w:t>Corresponding Secretary</w:t>
      </w:r>
      <w:r w:rsidR="00381FA0">
        <w:rPr>
          <w:rFonts w:ascii="Arial" w:hAnsi="Arial" w:cs="Arial"/>
          <w:szCs w:val="24"/>
        </w:rPr>
        <w:t>, Leslie Hornstein</w:t>
      </w:r>
      <w:r w:rsidRPr="00194802">
        <w:rPr>
          <w:rFonts w:ascii="Arial" w:hAnsi="Arial" w:cs="Arial"/>
          <w:szCs w:val="24"/>
        </w:rPr>
        <w:t xml:space="preserve"> </w:t>
      </w:r>
    </w:p>
    <w:p w14:paraId="6C2903A2" w14:textId="7499CE9D" w:rsidR="00AA7C4B" w:rsidRPr="00194802" w:rsidRDefault="00852F79">
      <w:pPr>
        <w:spacing w:after="10" w:line="249" w:lineRule="auto"/>
        <w:ind w:left="14"/>
        <w:jc w:val="center"/>
        <w:rPr>
          <w:rFonts w:ascii="Arial" w:hAnsi="Arial" w:cs="Arial"/>
          <w:szCs w:val="24"/>
        </w:rPr>
      </w:pPr>
      <w:r w:rsidRPr="00194802">
        <w:rPr>
          <w:rFonts w:ascii="Arial" w:hAnsi="Arial" w:cs="Arial"/>
          <w:szCs w:val="24"/>
        </w:rPr>
        <w:t>Recording Secretary</w:t>
      </w:r>
      <w:r w:rsidR="00381FA0">
        <w:rPr>
          <w:rFonts w:ascii="Arial" w:hAnsi="Arial" w:cs="Arial"/>
          <w:szCs w:val="24"/>
        </w:rPr>
        <w:t xml:space="preserve">, </w:t>
      </w:r>
      <w:r w:rsidR="005B05B9">
        <w:rPr>
          <w:rFonts w:ascii="Arial" w:hAnsi="Arial" w:cs="Arial"/>
          <w:szCs w:val="24"/>
        </w:rPr>
        <w:t>Myra Ortega</w:t>
      </w:r>
    </w:p>
    <w:p w14:paraId="7C7D41F4" w14:textId="0DCA12F8" w:rsidR="00AA7C4B" w:rsidRPr="00194802" w:rsidRDefault="00852F79">
      <w:pPr>
        <w:spacing w:after="10" w:line="249" w:lineRule="auto"/>
        <w:ind w:left="14" w:right="3"/>
        <w:jc w:val="center"/>
        <w:rPr>
          <w:rFonts w:ascii="Arial" w:hAnsi="Arial" w:cs="Arial"/>
          <w:szCs w:val="24"/>
        </w:rPr>
      </w:pPr>
      <w:r w:rsidRPr="00194802">
        <w:rPr>
          <w:rFonts w:ascii="Arial" w:hAnsi="Arial" w:cs="Arial"/>
          <w:szCs w:val="24"/>
        </w:rPr>
        <w:t>Parliamentarian</w:t>
      </w:r>
      <w:r w:rsidR="00381FA0">
        <w:rPr>
          <w:rFonts w:ascii="Arial" w:hAnsi="Arial" w:cs="Arial"/>
          <w:szCs w:val="24"/>
        </w:rPr>
        <w:t>, K</w:t>
      </w:r>
      <w:r w:rsidR="005B05B9">
        <w:rPr>
          <w:rFonts w:ascii="Arial" w:hAnsi="Arial" w:cs="Arial"/>
          <w:szCs w:val="24"/>
        </w:rPr>
        <w:t>athi Preece</w:t>
      </w:r>
    </w:p>
    <w:p w14:paraId="6C582141" w14:textId="77777777" w:rsidR="00AA7C4B" w:rsidRPr="00194802" w:rsidRDefault="00852F79">
      <w:pPr>
        <w:spacing w:after="0" w:line="259" w:lineRule="auto"/>
        <w:ind w:left="64" w:firstLine="0"/>
        <w:jc w:val="center"/>
        <w:rPr>
          <w:rFonts w:ascii="Arial" w:hAnsi="Arial" w:cs="Arial"/>
          <w:szCs w:val="24"/>
        </w:rPr>
      </w:pPr>
      <w:r w:rsidRPr="00194802">
        <w:rPr>
          <w:rFonts w:ascii="Arial" w:hAnsi="Arial" w:cs="Arial"/>
          <w:szCs w:val="24"/>
        </w:rPr>
        <w:t xml:space="preserve"> </w:t>
      </w:r>
    </w:p>
    <w:p w14:paraId="0C009EF2" w14:textId="77777777" w:rsidR="00AA7C4B" w:rsidRPr="00194802" w:rsidRDefault="00852F79">
      <w:pPr>
        <w:spacing w:after="0" w:line="259" w:lineRule="auto"/>
        <w:ind w:left="64" w:firstLine="0"/>
        <w:jc w:val="center"/>
        <w:rPr>
          <w:rFonts w:ascii="Arial" w:hAnsi="Arial" w:cs="Arial"/>
          <w:szCs w:val="24"/>
        </w:rPr>
      </w:pPr>
      <w:r w:rsidRPr="00194802">
        <w:rPr>
          <w:rFonts w:ascii="Arial" w:hAnsi="Arial" w:cs="Arial"/>
          <w:szCs w:val="24"/>
        </w:rPr>
        <w:t xml:space="preserve"> </w:t>
      </w:r>
    </w:p>
    <w:p w14:paraId="0EDE65C9" w14:textId="77777777" w:rsidR="00AA7C4B" w:rsidRPr="00194802" w:rsidRDefault="003160B3">
      <w:pPr>
        <w:pStyle w:val="Heading1"/>
        <w:ind w:right="5"/>
        <w:rPr>
          <w:rFonts w:ascii="Arial" w:hAnsi="Arial" w:cs="Arial"/>
          <w:b w:val="0"/>
          <w:szCs w:val="24"/>
        </w:rPr>
      </w:pPr>
      <w:r w:rsidRPr="00194802">
        <w:rPr>
          <w:rFonts w:ascii="Arial" w:hAnsi="Arial" w:cs="Arial"/>
          <w:b w:val="0"/>
          <w:szCs w:val="24"/>
        </w:rPr>
        <w:t xml:space="preserve">For more information on </w:t>
      </w:r>
      <w:r w:rsidR="005C0B56" w:rsidRPr="00194802">
        <w:rPr>
          <w:rFonts w:ascii="Arial" w:hAnsi="Arial" w:cs="Arial"/>
          <w:b w:val="0"/>
          <w:szCs w:val="24"/>
        </w:rPr>
        <w:t xml:space="preserve">CHE </w:t>
      </w:r>
      <w:r w:rsidRPr="00194802">
        <w:rPr>
          <w:rFonts w:ascii="Arial" w:hAnsi="Arial" w:cs="Arial"/>
          <w:b w:val="0"/>
          <w:szCs w:val="24"/>
        </w:rPr>
        <w:t>Theatre Booster</w:t>
      </w:r>
      <w:r w:rsidR="005C0B56" w:rsidRPr="00194802">
        <w:rPr>
          <w:rFonts w:ascii="Arial" w:hAnsi="Arial" w:cs="Arial"/>
          <w:b w:val="0"/>
          <w:szCs w:val="24"/>
        </w:rPr>
        <w:t>s</w:t>
      </w:r>
      <w:r w:rsidRPr="00194802">
        <w:rPr>
          <w:rFonts w:ascii="Arial" w:hAnsi="Arial" w:cs="Arial"/>
          <w:b w:val="0"/>
          <w:szCs w:val="24"/>
        </w:rPr>
        <w:t xml:space="preserve"> meetings, events and happenings, please visit our website at </w:t>
      </w:r>
      <w:hyperlink r:id="rId11" w:history="1">
        <w:r w:rsidRPr="00194802">
          <w:rPr>
            <w:rStyle w:val="Hyperlink"/>
            <w:rFonts w:ascii="Arial" w:hAnsi="Arial" w:cs="Arial"/>
            <w:b w:val="0"/>
            <w:szCs w:val="24"/>
          </w:rPr>
          <w:t>http://chetb.weebly.com/</w:t>
        </w:r>
      </w:hyperlink>
    </w:p>
    <w:p w14:paraId="04F38885" w14:textId="77777777" w:rsidR="003160B3" w:rsidRPr="00194802" w:rsidRDefault="003160B3" w:rsidP="003160B3">
      <w:pPr>
        <w:rPr>
          <w:rFonts w:ascii="Arial" w:hAnsi="Arial" w:cs="Arial"/>
        </w:rPr>
      </w:pPr>
    </w:p>
    <w:p w14:paraId="605002AA" w14:textId="5820FA8D" w:rsidR="00AA7C4B" w:rsidRPr="00194802" w:rsidRDefault="00AA7C4B">
      <w:pPr>
        <w:spacing w:after="0" w:line="259" w:lineRule="auto"/>
        <w:ind w:left="64" w:firstLine="0"/>
        <w:jc w:val="center"/>
        <w:rPr>
          <w:rFonts w:ascii="Arial" w:hAnsi="Arial" w:cs="Arial"/>
          <w:szCs w:val="24"/>
        </w:rPr>
      </w:pPr>
    </w:p>
    <w:p w14:paraId="7883202D" w14:textId="77777777" w:rsidR="008308F8" w:rsidRPr="00194802" w:rsidRDefault="008308F8">
      <w:pPr>
        <w:spacing w:after="10" w:line="249" w:lineRule="auto"/>
        <w:ind w:left="3767" w:right="3693"/>
        <w:jc w:val="center"/>
        <w:rPr>
          <w:rFonts w:ascii="Arial" w:hAnsi="Arial" w:cs="Arial"/>
          <w:szCs w:val="24"/>
        </w:rPr>
      </w:pPr>
    </w:p>
    <w:p w14:paraId="5976582E" w14:textId="77777777" w:rsidR="003160B3" w:rsidRPr="00194802" w:rsidRDefault="003160B3">
      <w:pPr>
        <w:spacing w:after="10" w:line="249" w:lineRule="auto"/>
        <w:ind w:left="3767" w:right="3693"/>
        <w:jc w:val="center"/>
        <w:rPr>
          <w:rFonts w:ascii="Arial" w:hAnsi="Arial" w:cs="Arial"/>
          <w:szCs w:val="24"/>
        </w:rPr>
      </w:pPr>
    </w:p>
    <w:p w14:paraId="2C21C40A" w14:textId="77777777" w:rsidR="003160B3" w:rsidRPr="00194802" w:rsidRDefault="003160B3">
      <w:pPr>
        <w:spacing w:after="10" w:line="249" w:lineRule="auto"/>
        <w:ind w:left="3767" w:right="3693"/>
        <w:jc w:val="center"/>
        <w:rPr>
          <w:rFonts w:ascii="Arial" w:hAnsi="Arial" w:cs="Arial"/>
          <w:szCs w:val="24"/>
        </w:rPr>
      </w:pPr>
    </w:p>
    <w:p w14:paraId="266A799E" w14:textId="77777777" w:rsidR="003160B3" w:rsidRPr="00194802" w:rsidRDefault="003160B3">
      <w:pPr>
        <w:spacing w:after="10" w:line="249" w:lineRule="auto"/>
        <w:ind w:left="3767" w:right="3693"/>
        <w:jc w:val="center"/>
        <w:rPr>
          <w:rFonts w:ascii="Arial" w:hAnsi="Arial" w:cs="Arial"/>
          <w:szCs w:val="24"/>
        </w:rPr>
      </w:pPr>
    </w:p>
    <w:p w14:paraId="5DC86EE6" w14:textId="77777777" w:rsidR="003160B3" w:rsidRDefault="003160B3">
      <w:pPr>
        <w:spacing w:after="10" w:line="249" w:lineRule="auto"/>
        <w:ind w:left="3767" w:right="3693"/>
        <w:jc w:val="center"/>
        <w:rPr>
          <w:szCs w:val="24"/>
        </w:rPr>
      </w:pPr>
    </w:p>
    <w:sectPr w:rsidR="003160B3" w:rsidSect="0034444C">
      <w:type w:val="continuous"/>
      <w:pgSz w:w="12240" w:h="15840"/>
      <w:pgMar w:top="288" w:right="1442" w:bottom="152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3418" w14:textId="77777777" w:rsidR="00EE705A" w:rsidRDefault="00852F79">
      <w:pPr>
        <w:spacing w:after="0"/>
      </w:pPr>
      <w:r>
        <w:separator/>
      </w:r>
    </w:p>
  </w:endnote>
  <w:endnote w:type="continuationSeparator" w:id="0">
    <w:p w14:paraId="7BA9A731" w14:textId="77777777" w:rsidR="00EE705A" w:rsidRDefault="00852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9190" w14:textId="77777777" w:rsidR="00AA7C4B" w:rsidRDefault="00852F79">
    <w:pPr>
      <w:tabs>
        <w:tab w:val="right" w:pos="9357"/>
      </w:tabs>
      <w:spacing w:after="0" w:line="259" w:lineRule="auto"/>
      <w:ind w:left="0" w:right="-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88AD41B" wp14:editId="00F8011B">
              <wp:simplePos x="0" y="0"/>
              <wp:positionH relativeFrom="page">
                <wp:posOffset>896417</wp:posOffset>
              </wp:positionH>
              <wp:positionV relativeFrom="page">
                <wp:posOffset>9438132</wp:posOffset>
              </wp:positionV>
              <wp:extent cx="5981065" cy="6096"/>
              <wp:effectExtent l="0" t="0" r="0" b="0"/>
              <wp:wrapSquare wrapText="bothSides"/>
              <wp:docPr id="4746" name="Group 474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4898" name="Shape 48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B47597" id="Group 4746" o:spid="_x0000_s1026" style="position:absolute;margin-left:70.6pt;margin-top:743.15pt;width:470.95pt;height:.5pt;z-index:25165824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QrgQ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">
              <v:shape id="Shape 4898"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3pMIA&#10;AADdAAAADwAAAGRycy9kb3ducmV2LnhtbERPO2vDMBDeC/0P4grdGjmhDYkbJZRCoQEPeXToeFhX&#10;y9g6GUlJnH/fGwIZP773ajP6Xp0ppjawgemkAEVcB9tyY+Dn+PWyAJUyssU+MBm4UoLN+vFhhaUN&#10;F97T+ZAbJSGcSjTgch5KrVPtyGOahIFYuL8QPWaBsdE24kXCfa9nRTHXHluWBocDfTqqu8PJS0mx&#10;7H5dZ8eqqt7ibrq39TZbY56fxo93UJnGfBff3N/WwOtiKXPljTwB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7ekwgAAAN0AAAAPAAAAAAAAAAAAAAAAAJgCAABkcnMvZG93&#10;bnJldi54bWxQSwUGAAAAAAQABAD1AAAAhwMAAAAA&#10;" path="m,l5981065,r,9144l,9144,,e" fillcolor="black" stroked="f" strokeweight="0">
                <v:stroke miterlimit="83231f" joinstyle="miter"/>
                <v:path arrowok="t" textboxrect="0,0,5981065,9144"/>
              </v:shape>
              <w10:wrap type="square" anchorx="page" anchory="page"/>
            </v:group>
          </w:pict>
        </mc:Fallback>
      </mc:AlternateContent>
    </w:r>
    <w:r>
      <w:rPr>
        <w:sz w:val="20"/>
      </w:rPr>
      <w:t xml:space="preserve"> </w:t>
    </w:r>
    <w:r>
      <w:rPr>
        <w:sz w:val="20"/>
      </w:rPr>
      <w:tab/>
      <w:t xml:space="preserve">Theatre Booster Quick Start Guide, page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6C7A" w14:textId="77777777" w:rsidR="00AA7C4B" w:rsidRDefault="00852F79">
    <w:pPr>
      <w:tabs>
        <w:tab w:val="right" w:pos="9357"/>
      </w:tabs>
      <w:spacing w:after="0" w:line="259" w:lineRule="auto"/>
      <w:ind w:left="0" w:right="-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54F0E7F" wp14:editId="04EC05FE">
              <wp:simplePos x="0" y="0"/>
              <wp:positionH relativeFrom="page">
                <wp:posOffset>896417</wp:posOffset>
              </wp:positionH>
              <wp:positionV relativeFrom="page">
                <wp:posOffset>9438132</wp:posOffset>
              </wp:positionV>
              <wp:extent cx="5981065" cy="6096"/>
              <wp:effectExtent l="0" t="0" r="0" b="0"/>
              <wp:wrapSquare wrapText="bothSides"/>
              <wp:docPr id="4734" name="Group 473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4897" name="Shape 489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576B5F" id="Group 4734" o:spid="_x0000_s1026" style="position:absolute;margin-left:70.6pt;margin-top:743.15pt;width:470.95pt;height:.5pt;z-index:251659264;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">
              <v:shape id="Shape 4897"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j1sUA&#10;AADdAAAADwAAAGRycy9kb3ducmV2LnhtbESPy2rDMBBF94H+g5hCd4mc0jaxayWUQqABL5rHIsvB&#10;mljG1shISuL+fVQodHm5j8Mt16PtxZV8aB0rmM8yEMS10y03Co6HzXQJIkRkjb1jUvBDAdarh0mJ&#10;hXY33tF1HxuRRjgUqMDEOBRShtqQxTBzA3Hyzs5bjEn6RmqPtzRue/mcZW/SYsuJYHCgT0N1t7/Y&#10;BMny7mQ6PVZV9eq/5ztdb6NW6ulx/HgHEWmM/+G/9pdW8LLMF/D7Jj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CPWxQAAAN0AAAAPAAAAAAAAAAAAAAAAAJgCAABkcnMv&#10;ZG93bnJldi54bWxQSwUGAAAAAAQABAD1AAAAigMAAAAA&#10;" path="m,l5981065,r,9144l,9144,,e" fillcolor="black" stroked="f" strokeweight="0">
                <v:stroke miterlimit="83231f" joinstyle="miter"/>
                <v:path arrowok="t" textboxrect="0,0,5981065,9144"/>
              </v:shape>
              <w10:wrap type="square" anchorx="page" anchory="page"/>
            </v:group>
          </w:pict>
        </mc:Fallback>
      </mc:AlternateContent>
    </w:r>
    <w:r>
      <w:rPr>
        <w:sz w:val="20"/>
      </w:rPr>
      <w:t xml:space="preserve"> </w:t>
    </w:r>
    <w:r>
      <w:rPr>
        <w:sz w:val="20"/>
      </w:rPr>
      <w:tab/>
      <w:t xml:space="preserve">Theatre Booster Quick Start Guide, page </w:t>
    </w:r>
    <w:r>
      <w:fldChar w:fldCharType="begin"/>
    </w:r>
    <w:r>
      <w:instrText xml:space="preserve"> PAGE   \* MERGEFORMAT </w:instrText>
    </w:r>
    <w:r>
      <w:fldChar w:fldCharType="separate"/>
    </w:r>
    <w:r w:rsidR="005C0B56" w:rsidRPr="005C0B56">
      <w:rPr>
        <w:noProof/>
        <w:sz w:val="20"/>
      </w:rPr>
      <w:t>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B0EA" w14:textId="77777777" w:rsidR="00AA7C4B" w:rsidRDefault="00AA7C4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B0C3" w14:textId="77777777" w:rsidR="00EE705A" w:rsidRDefault="00852F79">
      <w:pPr>
        <w:spacing w:after="0"/>
      </w:pPr>
      <w:r>
        <w:separator/>
      </w:r>
    </w:p>
  </w:footnote>
  <w:footnote w:type="continuationSeparator" w:id="0">
    <w:p w14:paraId="45BB766C" w14:textId="77777777" w:rsidR="00EE705A" w:rsidRDefault="00852F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1E69"/>
    <w:multiLevelType w:val="hybridMultilevel"/>
    <w:tmpl w:val="D480F44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42533BFC"/>
    <w:multiLevelType w:val="hybridMultilevel"/>
    <w:tmpl w:val="D7F6A28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267544620">
    <w:abstractNumId w:val="0"/>
  </w:num>
  <w:num w:numId="2" w16cid:durableId="99703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4B"/>
    <w:rsid w:val="00194802"/>
    <w:rsid w:val="002136C1"/>
    <w:rsid w:val="003160B3"/>
    <w:rsid w:val="0034444C"/>
    <w:rsid w:val="003812A2"/>
    <w:rsid w:val="00381FA0"/>
    <w:rsid w:val="003B549C"/>
    <w:rsid w:val="00516CE9"/>
    <w:rsid w:val="00564D33"/>
    <w:rsid w:val="005B05B9"/>
    <w:rsid w:val="005C0B56"/>
    <w:rsid w:val="00653D2F"/>
    <w:rsid w:val="00690EC6"/>
    <w:rsid w:val="00710A77"/>
    <w:rsid w:val="008308F8"/>
    <w:rsid w:val="00852F79"/>
    <w:rsid w:val="00AA7C4B"/>
    <w:rsid w:val="00AE5211"/>
    <w:rsid w:val="00B366EF"/>
    <w:rsid w:val="00B673C0"/>
    <w:rsid w:val="00B838A2"/>
    <w:rsid w:val="00BA472C"/>
    <w:rsid w:val="00BF69C1"/>
    <w:rsid w:val="00D55254"/>
    <w:rsid w:val="00D92790"/>
    <w:rsid w:val="00E158B9"/>
    <w:rsid w:val="00E70C01"/>
    <w:rsid w:val="00E92677"/>
    <w:rsid w:val="00EE705A"/>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F7EE"/>
  <w15:docId w15:val="{34BB1203-E475-407F-8BF7-2510E6D4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3160B3"/>
    <w:rPr>
      <w:color w:val="0563C1" w:themeColor="hyperlink"/>
      <w:u w:val="single"/>
    </w:rPr>
  </w:style>
  <w:style w:type="paragraph" w:styleId="BalloonText">
    <w:name w:val="Balloon Text"/>
    <w:basedOn w:val="Normal"/>
    <w:link w:val="BalloonTextChar"/>
    <w:uiPriority w:val="99"/>
    <w:semiHidden/>
    <w:unhideWhenUsed/>
    <w:rsid w:val="00653D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D2F"/>
    <w:rPr>
      <w:rFonts w:ascii="Segoe UI" w:eastAsia="Times New Roman" w:hAnsi="Segoe UI" w:cs="Segoe UI"/>
      <w:color w:val="000000"/>
      <w:sz w:val="18"/>
      <w:szCs w:val="18"/>
    </w:rPr>
  </w:style>
  <w:style w:type="paragraph" w:styleId="ListParagraph">
    <w:name w:val="List Paragraph"/>
    <w:basedOn w:val="Normal"/>
    <w:uiPriority w:val="34"/>
    <w:qFormat/>
    <w:rsid w:val="0019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tb.weebly.co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Cuddihy</dc:creator>
  <cp:keywords/>
  <cp:lastModifiedBy>Andy Hornstein</cp:lastModifiedBy>
  <cp:revision>3</cp:revision>
  <cp:lastPrinted>2017-08-15T17:29:00Z</cp:lastPrinted>
  <dcterms:created xsi:type="dcterms:W3CDTF">2023-03-30T14:08:00Z</dcterms:created>
  <dcterms:modified xsi:type="dcterms:W3CDTF">2023-05-11T11:56:00Z</dcterms:modified>
</cp:coreProperties>
</file>